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36B4" w:rsidRDefault="00274650">
      <w:pPr>
        <w:jc w:val="center"/>
        <w:rPr>
          <w:rFonts w:ascii="Open Sans" w:eastAsia="Open Sans" w:hAnsi="Open Sans" w:cs="Open Sans"/>
          <w:b/>
          <w:color w:val="339966"/>
          <w:sz w:val="96"/>
          <w:szCs w:val="96"/>
        </w:rPr>
      </w:pPr>
      <w:bookmarkStart w:id="0" w:name="_GoBack"/>
      <w:bookmarkEnd w:id="0"/>
      <w:r>
        <w:rPr>
          <w:rFonts w:ascii="Open Sans" w:eastAsia="Open Sans" w:hAnsi="Open Sans" w:cs="Open Sans"/>
          <w:b/>
          <w:color w:val="339966"/>
          <w:sz w:val="96"/>
          <w:szCs w:val="96"/>
        </w:rPr>
        <w:t>Monitor Reinforcement!</w:t>
      </w:r>
    </w:p>
    <w:p w14:paraId="00000002" w14:textId="77777777" w:rsidR="000A36B4" w:rsidRDefault="000A36B4">
      <w:pPr>
        <w:rPr>
          <w:color w:val="FF0000"/>
          <w:sz w:val="96"/>
          <w:szCs w:val="96"/>
        </w:rPr>
      </w:pPr>
    </w:p>
    <w:p w14:paraId="00000003" w14:textId="77777777" w:rsidR="000A36B4" w:rsidRDefault="00274650">
      <w:pPr>
        <w:ind w:left="-540"/>
        <w:rPr>
          <w:rFonts w:ascii="Open Sans" w:eastAsia="Open Sans" w:hAnsi="Open Sans" w:cs="Open Sans"/>
          <w:b/>
          <w:sz w:val="96"/>
          <w:szCs w:val="96"/>
        </w:rPr>
      </w:pPr>
      <w:r>
        <w:rPr>
          <w:rFonts w:ascii="Open Sans" w:eastAsia="Open Sans" w:hAnsi="Open Sans" w:cs="Open Sans"/>
          <w:b/>
          <w:color w:val="FF0000"/>
          <w:sz w:val="96"/>
          <w:szCs w:val="96"/>
        </w:rPr>
        <w:t>V</w:t>
      </w:r>
      <w:r>
        <w:rPr>
          <w:rFonts w:ascii="Open Sans" w:eastAsia="Open Sans" w:hAnsi="Open Sans" w:cs="Open Sans"/>
          <w:b/>
          <w:sz w:val="96"/>
          <w:szCs w:val="96"/>
        </w:rPr>
        <w:t>alue of Reinforcer</w:t>
      </w:r>
    </w:p>
    <w:p w14:paraId="00000004" w14:textId="77777777" w:rsidR="000A36B4" w:rsidRDefault="00274650">
      <w:pPr>
        <w:ind w:left="-540"/>
        <w:rPr>
          <w:rFonts w:ascii="Open Sans" w:eastAsia="Open Sans" w:hAnsi="Open Sans" w:cs="Open Sans"/>
          <w:b/>
          <w:sz w:val="96"/>
          <w:szCs w:val="96"/>
        </w:rPr>
      </w:pPr>
      <w:r>
        <w:rPr>
          <w:rFonts w:ascii="Open Sans" w:eastAsia="Open Sans" w:hAnsi="Open Sans" w:cs="Open Sans"/>
          <w:b/>
          <w:color w:val="FF0000"/>
          <w:sz w:val="96"/>
          <w:szCs w:val="96"/>
        </w:rPr>
        <w:t>E</w:t>
      </w:r>
      <w:r>
        <w:rPr>
          <w:rFonts w:ascii="Open Sans" w:eastAsia="Open Sans" w:hAnsi="Open Sans" w:cs="Open Sans"/>
          <w:b/>
          <w:sz w:val="96"/>
          <w:szCs w:val="96"/>
        </w:rPr>
        <w:t>ffort of Response</w:t>
      </w:r>
    </w:p>
    <w:p w14:paraId="00000005" w14:textId="77777777" w:rsidR="000A36B4" w:rsidRDefault="00274650">
      <w:pPr>
        <w:ind w:left="-540"/>
        <w:rPr>
          <w:rFonts w:ascii="Open Sans" w:eastAsia="Open Sans" w:hAnsi="Open Sans" w:cs="Open Sans"/>
          <w:b/>
          <w:sz w:val="96"/>
          <w:szCs w:val="96"/>
        </w:rPr>
      </w:pPr>
      <w:r>
        <w:rPr>
          <w:rFonts w:ascii="Open Sans" w:eastAsia="Open Sans" w:hAnsi="Open Sans" w:cs="Open Sans"/>
          <w:b/>
          <w:color w:val="FF0000"/>
          <w:sz w:val="96"/>
          <w:szCs w:val="96"/>
        </w:rPr>
        <w:t>R</w:t>
      </w:r>
      <w:r>
        <w:rPr>
          <w:rFonts w:ascii="Open Sans" w:eastAsia="Open Sans" w:hAnsi="Open Sans" w:cs="Open Sans"/>
          <w:b/>
          <w:sz w:val="96"/>
          <w:szCs w:val="96"/>
        </w:rPr>
        <w:t>ate of Reinforcement</w:t>
      </w:r>
    </w:p>
    <w:p w14:paraId="00000006" w14:textId="77777777" w:rsidR="000A36B4" w:rsidRDefault="00274650">
      <w:pPr>
        <w:tabs>
          <w:tab w:val="left" w:pos="13500"/>
        </w:tabs>
        <w:ind w:left="-540" w:right="-540"/>
        <w:rPr>
          <w:rFonts w:ascii="Open Sans" w:eastAsia="Open Sans" w:hAnsi="Open Sans" w:cs="Open Sans"/>
          <w:b/>
          <w:sz w:val="96"/>
          <w:szCs w:val="96"/>
        </w:rPr>
      </w:pPr>
      <w:r>
        <w:rPr>
          <w:rFonts w:ascii="Open Sans" w:eastAsia="Open Sans" w:hAnsi="Open Sans" w:cs="Open Sans"/>
          <w:b/>
          <w:color w:val="FF0000"/>
          <w:sz w:val="96"/>
          <w:szCs w:val="96"/>
        </w:rPr>
        <w:t>M</w:t>
      </w:r>
      <w:r>
        <w:rPr>
          <w:rFonts w:ascii="Open Sans" w:eastAsia="Open Sans" w:hAnsi="Open Sans" w:cs="Open Sans"/>
          <w:b/>
          <w:sz w:val="96"/>
          <w:szCs w:val="96"/>
        </w:rPr>
        <w:t>agnitude of Reinforcement</w:t>
      </w:r>
    </w:p>
    <w:p w14:paraId="00000007" w14:textId="77777777" w:rsidR="000A36B4" w:rsidRDefault="00274650">
      <w:pPr>
        <w:tabs>
          <w:tab w:val="left" w:pos="13500"/>
        </w:tabs>
        <w:ind w:left="-540" w:right="-540"/>
        <w:rPr>
          <w:rFonts w:ascii="Open Sans" w:eastAsia="Open Sans" w:hAnsi="Open Sans" w:cs="Open Sans"/>
          <w:b/>
          <w:sz w:val="96"/>
          <w:szCs w:val="96"/>
        </w:rPr>
      </w:pPr>
      <w:r>
        <w:rPr>
          <w:rFonts w:ascii="Open Sans" w:eastAsia="Open Sans" w:hAnsi="Open Sans" w:cs="Open Sans"/>
          <w:b/>
          <w:color w:val="FF0000"/>
          <w:sz w:val="96"/>
          <w:szCs w:val="96"/>
        </w:rPr>
        <w:t>I</w:t>
      </w:r>
      <w:r>
        <w:rPr>
          <w:rFonts w:ascii="Open Sans" w:eastAsia="Open Sans" w:hAnsi="Open Sans" w:cs="Open Sans"/>
          <w:b/>
          <w:sz w:val="96"/>
          <w:szCs w:val="96"/>
        </w:rPr>
        <w:t>mmediacy of Reinforcement</w:t>
      </w:r>
    </w:p>
    <w:sectPr w:rsidR="000A36B4">
      <w:pgSz w:w="15840" w:h="12240"/>
      <w:pgMar w:top="1800" w:right="1440" w:bottom="12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B4"/>
    <w:rsid w:val="000A36B4"/>
    <w:rsid w:val="002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8C37B8-E2B7-804A-A17E-CF23C29F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160"/>
      </w:tabs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7160"/>
      </w:tabs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Benguiat Bk BT" w:eastAsia="Benguiat Bk BT" w:hAnsi="Benguiat Bk BT" w:cs="Benguiat Bk BT"/>
      <w:b/>
      <w:color w:val="FF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 Vest</cp:lastModifiedBy>
  <cp:revision>2</cp:revision>
  <dcterms:created xsi:type="dcterms:W3CDTF">2020-01-15T16:55:00Z</dcterms:created>
  <dcterms:modified xsi:type="dcterms:W3CDTF">2020-01-15T16:55:00Z</dcterms:modified>
</cp:coreProperties>
</file>