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51E7" w14:textId="7A93A4AE" w:rsidR="00F152B4" w:rsidRPr="00D77D8B" w:rsidRDefault="000231E9">
      <w:r w:rsidRPr="00D77D8B">
        <w:rPr>
          <w:noProof/>
        </w:rPr>
        <mc:AlternateContent>
          <mc:Choice Requires="wps">
            <w:drawing>
              <wp:anchor distT="0" distB="0" distL="114300" distR="114300" simplePos="0" relativeHeight="251667456" behindDoc="0" locked="0" layoutInCell="1" allowOverlap="1" wp14:anchorId="0A76158B" wp14:editId="68369448">
                <wp:simplePos x="0" y="0"/>
                <wp:positionH relativeFrom="page">
                  <wp:posOffset>5291455</wp:posOffset>
                </wp:positionH>
                <wp:positionV relativeFrom="page">
                  <wp:posOffset>4127500</wp:posOffset>
                </wp:positionV>
                <wp:extent cx="2011680" cy="4803140"/>
                <wp:effectExtent l="0" t="0" r="20320" b="22860"/>
                <wp:wrapTight wrapText="bothSides">
                  <wp:wrapPolygon edited="0">
                    <wp:start x="1636" y="0"/>
                    <wp:lineTo x="0" y="685"/>
                    <wp:lineTo x="0" y="21589"/>
                    <wp:lineTo x="19909" y="21589"/>
                    <wp:lineTo x="21545" y="20903"/>
                    <wp:lineTo x="21545" y="0"/>
                    <wp:lineTo x="1636" y="0"/>
                  </wp:wrapPolygon>
                </wp:wrapTight>
                <wp:docPr id="79" name="Round Diagonal Corner Rectangle 79"/>
                <wp:cNvGraphicFramePr/>
                <a:graphic xmlns:a="http://schemas.openxmlformats.org/drawingml/2006/main">
                  <a:graphicData uri="http://schemas.microsoft.com/office/word/2010/wordprocessingShape">
                    <wps:wsp>
                      <wps:cNvSpPr/>
                      <wps:spPr>
                        <a:xfrm>
                          <a:off x="0" y="0"/>
                          <a:ext cx="2011680" cy="4803140"/>
                        </a:xfrm>
                        <a:prstGeom prst="round2DiagRect">
                          <a:avLst/>
                        </a:prstGeom>
                        <a:solidFill>
                          <a:schemeClr val="bg2"/>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773D" id="Round Diagonal Corner Rectangle 79" o:spid="_x0000_s1026" style="position:absolute;margin-left:416.65pt;margin-top:325pt;width:158.4pt;height:378.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011680,4803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" path="m335287,l2011680,r,l2011680,4467853v,185174,-150113,335287,-335287,335287l,4803140r,l,335287c,150113,150113,,335287,xe" fillcolor="#eeece1 [3214]" strokecolor="black [3213]">
                <v:path arrowok="t" o:connecttype="custom" o:connectlocs="335287,0;2011680,0;2011680,0;2011680,4467853;1676393,4803140;0,4803140;0,4803140;0,335287;335287,0" o:connectangles="0,0,0,0,0,0,0,0,0"/>
                <w10:wrap type="tight" anchorx="page" anchory="page"/>
              </v:shape>
            </w:pict>
          </mc:Fallback>
        </mc:AlternateContent>
      </w:r>
      <w:r w:rsidRPr="00D77D8B">
        <w:rPr>
          <w:noProof/>
        </w:rPr>
        <mc:AlternateContent>
          <mc:Choice Requires="wps">
            <w:drawing>
              <wp:anchor distT="0" distB="0" distL="114300" distR="114300" simplePos="0" relativeHeight="251668480" behindDoc="0" locked="0" layoutInCell="1" allowOverlap="1" wp14:anchorId="7ED2B370" wp14:editId="499D306B">
                <wp:simplePos x="0" y="0"/>
                <wp:positionH relativeFrom="page">
                  <wp:posOffset>5291455</wp:posOffset>
                </wp:positionH>
                <wp:positionV relativeFrom="page">
                  <wp:posOffset>5638800</wp:posOffset>
                </wp:positionV>
                <wp:extent cx="2011680" cy="3291840"/>
                <wp:effectExtent l="0" t="0" r="0" b="10160"/>
                <wp:wrapTight wrapText="bothSides">
                  <wp:wrapPolygon edited="0">
                    <wp:start x="273" y="0"/>
                    <wp:lineTo x="273" y="21500"/>
                    <wp:lineTo x="21000" y="21500"/>
                    <wp:lineTo x="21000" y="0"/>
                    <wp:lineTo x="273" y="0"/>
                  </wp:wrapPolygon>
                </wp:wrapTight>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91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E709A79" w14:textId="77777777" w:rsidR="00830833" w:rsidRDefault="00830833" w:rsidP="00471FCF">
                            <w:pPr>
                              <w:pStyle w:val="BodyText"/>
                              <w:numPr>
                                <w:ilvl w:val="0"/>
                                <w:numId w:val="6"/>
                              </w:numPr>
                            </w:pPr>
                            <w:r>
                              <w:t>Prior to completing the CSG, identify the intent of the observation and the teacher’s strengths, priorities, goals and vision.</w:t>
                            </w:r>
                          </w:p>
                          <w:p w14:paraId="40E31F2D" w14:textId="77777777" w:rsidR="00830833" w:rsidRDefault="00830833" w:rsidP="00471FCF">
                            <w:pPr>
                              <w:pStyle w:val="BodyText"/>
                              <w:numPr>
                                <w:ilvl w:val="0"/>
                                <w:numId w:val="6"/>
                              </w:numPr>
                            </w:pPr>
                            <w:r>
                              <w:t>Record observations in the section designated for notes.</w:t>
                            </w:r>
                          </w:p>
                          <w:p w14:paraId="642FC7B4" w14:textId="77777777" w:rsidR="00830833" w:rsidRDefault="00830833" w:rsidP="00471FCF">
                            <w:pPr>
                              <w:pStyle w:val="BodyText"/>
                              <w:numPr>
                                <w:ilvl w:val="0"/>
                                <w:numId w:val="6"/>
                              </w:numPr>
                            </w:pPr>
                            <w:r>
                              <w:t>After the observation, use the sample questions to develop a deeper understanding and stimulate growth and change.</w:t>
                            </w:r>
                          </w:p>
                          <w:p w14:paraId="180D33BD" w14:textId="77777777" w:rsidR="00830833" w:rsidRPr="006C205D" w:rsidRDefault="00830833" w:rsidP="00471FCF">
                            <w:pPr>
                              <w:pStyle w:val="BodyText"/>
                              <w:numPr>
                                <w:ilvl w:val="0"/>
                                <w:numId w:val="6"/>
                              </w:numPr>
                            </w:pPr>
                            <w:r>
                              <w:t xml:space="preserve">Use the hyperlinked resources to access additional supports based on the needs identified as a result of the observation.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2B370" id="_x0000_t202" coordsize="21600,21600" o:spt="202" path="m,l,21600r21600,l21600,xe">
                <v:stroke joinstyle="miter"/>
                <v:path gradientshapeok="t" o:connecttype="rect"/>
              </v:shapetype>
              <v:shape id="Text Box 74" o:spid="_x0000_s1026" type="#_x0000_t202" style="position:absolute;margin-left:416.65pt;margin-top:444pt;width:158.4pt;height:259.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" filled="f" stroked="f">
                <v:textbox inset=",0,,0">
                  <w:txbxContent>
                    <w:p w14:paraId="7E709A79" w14:textId="77777777" w:rsidR="00830833" w:rsidRDefault="00830833" w:rsidP="00471FCF">
                      <w:pPr>
                        <w:pStyle w:val="BodyText"/>
                        <w:numPr>
                          <w:ilvl w:val="0"/>
                          <w:numId w:val="6"/>
                        </w:numPr>
                      </w:pPr>
                      <w:r>
                        <w:t>Prior to completing the CSG, identify the intent of the observation and the teacher’s strengths, priorities, goals and vision.</w:t>
                      </w:r>
                    </w:p>
                    <w:p w14:paraId="40E31F2D" w14:textId="77777777" w:rsidR="00830833" w:rsidRDefault="00830833" w:rsidP="00471FCF">
                      <w:pPr>
                        <w:pStyle w:val="BodyText"/>
                        <w:numPr>
                          <w:ilvl w:val="0"/>
                          <w:numId w:val="6"/>
                        </w:numPr>
                      </w:pPr>
                      <w:r>
                        <w:t>Record observations in the section designated for notes.</w:t>
                      </w:r>
                    </w:p>
                    <w:p w14:paraId="642FC7B4" w14:textId="77777777" w:rsidR="00830833" w:rsidRDefault="00830833" w:rsidP="00471FCF">
                      <w:pPr>
                        <w:pStyle w:val="BodyText"/>
                        <w:numPr>
                          <w:ilvl w:val="0"/>
                          <w:numId w:val="6"/>
                        </w:numPr>
                      </w:pPr>
                      <w:r>
                        <w:t>After the observation, use the sample questions to develop a deeper understanding and stimulate growth and change.</w:t>
                      </w:r>
                    </w:p>
                    <w:p w14:paraId="180D33BD" w14:textId="77777777" w:rsidR="00830833" w:rsidRPr="006C205D" w:rsidRDefault="00830833" w:rsidP="00471FCF">
                      <w:pPr>
                        <w:pStyle w:val="BodyText"/>
                        <w:numPr>
                          <w:ilvl w:val="0"/>
                          <w:numId w:val="6"/>
                        </w:numPr>
                      </w:pPr>
                      <w:r>
                        <w:t xml:space="preserve">Use the hyperlinked resources to access additional supports based on the needs identified as a result of the observation.  </w:t>
                      </w:r>
                    </w:p>
                  </w:txbxContent>
                </v:textbox>
                <w10:wrap type="tight" anchorx="page" anchory="page"/>
              </v:shape>
            </w:pict>
          </mc:Fallback>
        </mc:AlternateContent>
      </w:r>
      <w:r w:rsidR="007D1F63">
        <w:rPr>
          <w:noProof/>
        </w:rPr>
        <mc:AlternateContent>
          <mc:Choice Requires="wpg">
            <w:drawing>
              <wp:anchor distT="0" distB="0" distL="114300" distR="114300" simplePos="0" relativeHeight="251661312" behindDoc="0" locked="0" layoutInCell="1" allowOverlap="1" wp14:anchorId="0D219609" wp14:editId="672E7418">
                <wp:simplePos x="0" y="0"/>
                <wp:positionH relativeFrom="page">
                  <wp:posOffset>457200</wp:posOffset>
                </wp:positionH>
                <wp:positionV relativeFrom="page">
                  <wp:posOffset>5316220</wp:posOffset>
                </wp:positionV>
                <wp:extent cx="4617720" cy="3797300"/>
                <wp:effectExtent l="0" t="0" r="0" b="12700"/>
                <wp:wrapThrough wrapText="bothSides">
                  <wp:wrapPolygon edited="0">
                    <wp:start x="119" y="0"/>
                    <wp:lineTo x="119" y="21528"/>
                    <wp:lineTo x="21386" y="21528"/>
                    <wp:lineTo x="21386" y="0"/>
                    <wp:lineTo x="119" y="0"/>
                  </wp:wrapPolygon>
                </wp:wrapThrough>
                <wp:docPr id="12" name="Group 12"/>
                <wp:cNvGraphicFramePr/>
                <a:graphic xmlns:a="http://schemas.openxmlformats.org/drawingml/2006/main">
                  <a:graphicData uri="http://schemas.microsoft.com/office/word/2010/wordprocessingGroup">
                    <wpg:wgp>
                      <wpg:cNvGrpSpPr/>
                      <wpg:grpSpPr>
                        <a:xfrm>
                          <a:off x="0" y="0"/>
                          <a:ext cx="4617720" cy="3797300"/>
                          <a:chOff x="0" y="0"/>
                          <a:chExt cx="4617720" cy="37973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2" name="Text Box 267"/>
                        <wps:cNvSpPr txBox="1">
                          <a:spLocks noChangeArrowheads="1"/>
                        </wps:cNvSpPr>
                        <wps:spPr bwMode="auto">
                          <a:xfrm>
                            <a:off x="0" y="0"/>
                            <a:ext cx="4617720" cy="379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 name="Text Box 2"/>
                        <wps:cNvSpPr txBox="1"/>
                        <wps:spPr>
                          <a:xfrm>
                            <a:off x="91440" y="0"/>
                            <a:ext cx="4434840" cy="984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14:paraId="113FD1D5" w14:textId="77777777" w:rsidR="00830833" w:rsidRDefault="00830833" w:rsidP="00471FCF">
                              <w:pPr>
                                <w:pStyle w:val="BodyText"/>
                                <w:rPr>
                                  <w:sz w:val="24"/>
                                </w:rPr>
                              </w:pPr>
                              <w:r w:rsidRPr="00BC4AEF">
                                <w:rPr>
                                  <w:sz w:val="24"/>
                                </w:rPr>
                                <w:t xml:space="preserve">The Collaborative Support Guide (CSG) is a </w:t>
                              </w:r>
                              <w:r>
                                <w:rPr>
                                  <w:sz w:val="24"/>
                                </w:rPr>
                                <w:t>tool</w:t>
                              </w:r>
                              <w:r w:rsidRPr="00BC4AEF">
                                <w:rPr>
                                  <w:sz w:val="24"/>
                                </w:rPr>
                                <w:t xml:space="preserve"> </w:t>
                              </w:r>
                              <w:r>
                                <w:rPr>
                                  <w:sz w:val="24"/>
                                </w:rPr>
                                <w:t xml:space="preserve">that can be used </w:t>
                              </w:r>
                              <w:r w:rsidRPr="00BC4AEF">
                                <w:rPr>
                                  <w:sz w:val="24"/>
                                </w:rPr>
                                <w:t xml:space="preserve">to assist educational professionals in </w:t>
                              </w:r>
                              <w:r>
                                <w:rPr>
                                  <w:sz w:val="24"/>
                                </w:rPr>
                                <w:t>identifying elements needed to create an environment that supports students with autism.  The purpose of the CSG is to</w:t>
                              </w:r>
                              <w:r w:rsidRPr="00BC4AEF">
                                <w:rPr>
                                  <w:sz w:val="24"/>
                                </w:rPr>
                                <w:t xml:space="preserve"> </w:t>
                              </w:r>
                              <w:r>
                                <w:rPr>
                                  <w:sz w:val="24"/>
                                </w:rPr>
                                <w:t xml:space="preserve">identify </w:t>
                              </w:r>
                              <w:r w:rsidRPr="00BC4AEF">
                                <w:rPr>
                                  <w:sz w:val="24"/>
                                </w:rPr>
                                <w:t xml:space="preserve">evidence-based practices </w:t>
                              </w:r>
                              <w:r>
                                <w:rPr>
                                  <w:sz w:val="24"/>
                                </w:rPr>
                                <w:t>that are currently being implemented and identify others that, if used in combination, can increase access to the curriculum and improve student outcomes.</w:t>
                              </w:r>
                            </w:p>
                            <w:p w14:paraId="58619EBC" w14:textId="77777777" w:rsidR="00830833" w:rsidRPr="00BC4AEF" w:rsidRDefault="00830833" w:rsidP="00471FCF">
                              <w:pPr>
                                <w:pStyle w:val="BodyText"/>
                                <w:rPr>
                                  <w:sz w:val="24"/>
                                </w:rPr>
                              </w:pPr>
                              <w:r>
                                <w:rPr>
                                  <w:sz w:val="24"/>
                                </w:rPr>
                                <w:t xml:space="preserve">It is not appropriate to use the CSG as a tool to evaluate teachers.  Creating environments that are conducive to learning for students with autism is an ongoing and ever-changing process.  It can be expected that teachers will go in and out of the various phases of application, informed understanding and building capacity.  To guide their progress through these phases, teachers can use this tool to identify their strengths and target the next steps for implementing evidence-based practices.  Administrators can use this tool to better understand the needs of students with autism and the staff that works with them.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982980"/>
                            <a:ext cx="3367405" cy="197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179195"/>
                            <a:ext cx="327152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503045"/>
                            <a:ext cx="3271520" cy="197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699260"/>
                            <a:ext cx="3271520" cy="198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1896110"/>
                            <a:ext cx="3271520" cy="197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092325"/>
                            <a:ext cx="3271520" cy="198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2289175"/>
                            <a:ext cx="3276600" cy="197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485390"/>
                            <a:ext cx="4434840" cy="130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219609" id="Group 12" o:spid="_x0000_s1027" style="position:absolute;margin-left:36pt;margin-top:418.6pt;width:363.6pt;height:299pt;z-index:251661312;mso-position-horizontal-relative:page;mso-position-vertical-relative:page" coordsize="46177,37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">
                <v:shape id="Text Box 267" o:spid="_x0000_s1028" type="#_x0000_t202" style="position:absolute;width:46177;height:37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" filled="f" stroked="f">
                  <v:textbox inset=",0,,0"/>
                </v:shape>
                <v:shape id="Text Box 2" o:spid="_x0000_s1029" type="#_x0000_t202" style="position:absolute;left:914;width:44348;height:9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style="mso-next-textbox:#Text Box 3" inset="0,0,0,0">
                    <w:txbxContent>
                      <w:p w14:paraId="113FD1D5" w14:textId="77777777" w:rsidR="00830833" w:rsidRDefault="00830833" w:rsidP="00471FCF">
                        <w:pPr>
                          <w:pStyle w:val="BodyText"/>
                          <w:rPr>
                            <w:sz w:val="24"/>
                          </w:rPr>
                        </w:pPr>
                        <w:r w:rsidRPr="00BC4AEF">
                          <w:rPr>
                            <w:sz w:val="24"/>
                          </w:rPr>
                          <w:t xml:space="preserve">The Collaborative Support Guide (CSG) is a </w:t>
                        </w:r>
                        <w:r>
                          <w:rPr>
                            <w:sz w:val="24"/>
                          </w:rPr>
                          <w:t>tool</w:t>
                        </w:r>
                        <w:r w:rsidRPr="00BC4AEF">
                          <w:rPr>
                            <w:sz w:val="24"/>
                          </w:rPr>
                          <w:t xml:space="preserve"> </w:t>
                        </w:r>
                        <w:r>
                          <w:rPr>
                            <w:sz w:val="24"/>
                          </w:rPr>
                          <w:t xml:space="preserve">that can be used </w:t>
                        </w:r>
                        <w:r w:rsidRPr="00BC4AEF">
                          <w:rPr>
                            <w:sz w:val="24"/>
                          </w:rPr>
                          <w:t xml:space="preserve">to assist educational professionals in </w:t>
                        </w:r>
                        <w:r>
                          <w:rPr>
                            <w:sz w:val="24"/>
                          </w:rPr>
                          <w:t>identifying elements needed to create an environment that supports students with autism.  The purpose of the CSG is to</w:t>
                        </w:r>
                        <w:r w:rsidRPr="00BC4AEF">
                          <w:rPr>
                            <w:sz w:val="24"/>
                          </w:rPr>
                          <w:t xml:space="preserve"> </w:t>
                        </w:r>
                        <w:r>
                          <w:rPr>
                            <w:sz w:val="24"/>
                          </w:rPr>
                          <w:t xml:space="preserve">identify </w:t>
                        </w:r>
                        <w:r w:rsidRPr="00BC4AEF">
                          <w:rPr>
                            <w:sz w:val="24"/>
                          </w:rPr>
                          <w:t xml:space="preserve">evidence-based practices </w:t>
                        </w:r>
                        <w:r>
                          <w:rPr>
                            <w:sz w:val="24"/>
                          </w:rPr>
                          <w:t>that are currently being implemented and identify others that, if used in combination, can increase access to the curriculum and improve student outcomes.</w:t>
                        </w:r>
                      </w:p>
                      <w:p w14:paraId="58619EBC" w14:textId="77777777" w:rsidR="00830833" w:rsidRPr="00BC4AEF" w:rsidRDefault="00830833" w:rsidP="00471FCF">
                        <w:pPr>
                          <w:pStyle w:val="BodyText"/>
                          <w:rPr>
                            <w:sz w:val="24"/>
                          </w:rPr>
                        </w:pPr>
                        <w:r>
                          <w:rPr>
                            <w:sz w:val="24"/>
                          </w:rPr>
                          <w:t xml:space="preserve">It is not appropriate to use the CSG as a tool to evaluate teachers.  Creating environments that are conducive to learning for students with autism is an ongoing and ever-changing process.  It can be expected that teachers will go in and out of the various phases of application, informed understanding and building capacity.  To guide their progress through these phases, teachers can use this tool to identify their strengths and target the next steps for implementing evidence-based practices.  Administrators can use this tool to better understand the needs of students with autism and the staff that works with them. </w:t>
                        </w:r>
                      </w:p>
                    </w:txbxContent>
                  </v:textbox>
                </v:shape>
                <v:shape id="Text Box 3" o:spid="_x0000_s1030" type="#_x0000_t202" style="position:absolute;left:914;top:9829;width:3367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5" inset="0,0,0,0">
                    <w:txbxContent/>
                  </v:textbox>
                </v:shape>
                <v:shape id="Text Box 5" o:spid="_x0000_s1031" type="#_x0000_t202" style="position:absolute;left:914;top:11791;width:32715;height:3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32" type="#_x0000_t202" style="position:absolute;left:914;top:15030;width:32715;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3" type="#_x0000_t202" style="position:absolute;left:914;top:16992;width:32715;height:1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8" inset="0,0,0,0">
                    <w:txbxContent/>
                  </v:textbox>
                </v:shape>
                <v:shape id="Text Box 8" o:spid="_x0000_s1034" type="#_x0000_t202" style="position:absolute;left:914;top:18961;width:32715;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9" inset="0,0,0,0">
                    <w:txbxContent/>
                  </v:textbox>
                </v:shape>
                <v:shape id="Text Box 9" o:spid="_x0000_s1035" type="#_x0000_t202" style="position:absolute;left:914;top:20923;width:32715;height:1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10" inset="0,0,0,0">
                    <w:txbxContent/>
                  </v:textbox>
                </v:shape>
                <v:shape id="Text Box 10" o:spid="_x0000_s1036" type="#_x0000_t202" style="position:absolute;left:914;top:22891;width:3276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style="mso-next-textbox:#Text Box 11" inset="0,0,0,0">
                    <w:txbxContent/>
                  </v:textbox>
                </v:shape>
                <v:shape id="Text Box 11" o:spid="_x0000_s1037" type="#_x0000_t202" style="position:absolute;left:914;top:24853;width:44348;height:130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v:textbox>
                </v:shape>
                <w10:wrap type="through" anchorx="page" anchory="page"/>
              </v:group>
            </w:pict>
          </mc:Fallback>
        </mc:AlternateContent>
      </w:r>
      <w:r w:rsidRPr="00D77D8B">
        <w:rPr>
          <w:noProof/>
        </w:rPr>
        <mc:AlternateContent>
          <mc:Choice Requires="wps">
            <w:drawing>
              <wp:anchor distT="0" distB="0" distL="114300" distR="114300" simplePos="0" relativeHeight="251662336" behindDoc="0" locked="0" layoutInCell="1" allowOverlap="1" wp14:anchorId="757347EC" wp14:editId="481C0B85">
                <wp:simplePos x="0" y="0"/>
                <wp:positionH relativeFrom="page">
                  <wp:posOffset>457200</wp:posOffset>
                </wp:positionH>
                <wp:positionV relativeFrom="page">
                  <wp:posOffset>4803140</wp:posOffset>
                </wp:positionV>
                <wp:extent cx="4617720" cy="482600"/>
                <wp:effectExtent l="0" t="0" r="0" b="0"/>
                <wp:wrapTight wrapText="bothSides">
                  <wp:wrapPolygon edited="0">
                    <wp:start x="119" y="0"/>
                    <wp:lineTo x="119" y="20463"/>
                    <wp:lineTo x="21386" y="20463"/>
                    <wp:lineTo x="21386" y="0"/>
                    <wp:lineTo x="119" y="0"/>
                  </wp:wrapPolygon>
                </wp:wrapTight>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1381A4" w14:textId="77777777" w:rsidR="00830833" w:rsidRPr="00F340BB" w:rsidRDefault="00830833" w:rsidP="00471FCF">
                            <w:pPr>
                              <w:pStyle w:val="Heading3"/>
                              <w:rPr>
                                <w:b/>
                              </w:rPr>
                            </w:pPr>
                            <w:r w:rsidRPr="00F340BB">
                              <w:rPr>
                                <w:b/>
                              </w:rPr>
                              <w:t>Putting it all together to support students with autism and the staff that teaches them.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47EC" id="Text Box 58" o:spid="_x0000_s1038" type="#_x0000_t202" style="position:absolute;margin-left:36pt;margin-top:378.2pt;width:363.6pt;height: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" filled="f" stroked="f">
                <v:textbox inset=",0,,0">
                  <w:txbxContent>
                    <w:p w14:paraId="341381A4" w14:textId="77777777" w:rsidR="00830833" w:rsidRPr="00F340BB" w:rsidRDefault="00830833" w:rsidP="00471FCF">
                      <w:pPr>
                        <w:pStyle w:val="Heading3"/>
                        <w:rPr>
                          <w:b/>
                        </w:rPr>
                      </w:pPr>
                      <w:r w:rsidRPr="00F340BB">
                        <w:rPr>
                          <w:b/>
                        </w:rPr>
                        <w:t>Putting it all together to support students with autism and the staff that teaches them.</w:t>
                      </w:r>
                    </w:p>
                  </w:txbxContent>
                </v:textbox>
                <w10:wrap type="tight" anchorx="page" anchory="page"/>
              </v:shape>
            </w:pict>
          </mc:Fallback>
        </mc:AlternateContent>
      </w:r>
      <w:r w:rsidRPr="00D77D8B">
        <w:rPr>
          <w:noProof/>
        </w:rPr>
        <mc:AlternateContent>
          <mc:Choice Requires="wps">
            <w:drawing>
              <wp:anchor distT="0" distB="0" distL="114300" distR="114300" simplePos="0" relativeHeight="251663360" behindDoc="0" locked="0" layoutInCell="1" allowOverlap="1" wp14:anchorId="72F78E1B" wp14:editId="76F2C4D4">
                <wp:simplePos x="0" y="0"/>
                <wp:positionH relativeFrom="page">
                  <wp:posOffset>447675</wp:posOffset>
                </wp:positionH>
                <wp:positionV relativeFrom="page">
                  <wp:posOffset>3929380</wp:posOffset>
                </wp:positionV>
                <wp:extent cx="4617720" cy="835660"/>
                <wp:effectExtent l="0" t="0" r="0" b="2540"/>
                <wp:wrapTight wrapText="bothSides">
                  <wp:wrapPolygon edited="0">
                    <wp:start x="119" y="0"/>
                    <wp:lineTo x="119" y="21009"/>
                    <wp:lineTo x="21386" y="21009"/>
                    <wp:lineTo x="21386" y="0"/>
                    <wp:lineTo x="119" y="0"/>
                  </wp:wrapPolygon>
                </wp:wrapTight>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35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614745" w14:textId="77777777" w:rsidR="00830833" w:rsidRPr="000231E9" w:rsidRDefault="00830833" w:rsidP="00471FCF">
                            <w:pPr>
                              <w:pStyle w:val="Heading1"/>
                              <w:rPr>
                                <w:color w:val="FEE21B"/>
                                <w:sz w:val="52"/>
                                <w:szCs w:val="52"/>
                              </w:rPr>
                            </w:pPr>
                            <w:r w:rsidRPr="000231E9">
                              <w:rPr>
                                <w:color w:val="FEE21B"/>
                                <w:sz w:val="52"/>
                                <w:szCs w:val="52"/>
                              </w:rPr>
                              <w:t xml:space="preserve">Supporting Implementation Through Conversation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78E1B" id="Text Box 59" o:spid="_x0000_s1039" type="#_x0000_t202" style="position:absolute;margin-left:35.25pt;margin-top:309.4pt;width:363.6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" filled="f" stroked="f">
                <v:textbox inset=",0,,0">
                  <w:txbxContent>
                    <w:p w14:paraId="6B614745" w14:textId="77777777" w:rsidR="00830833" w:rsidRPr="000231E9" w:rsidRDefault="00830833" w:rsidP="00471FCF">
                      <w:pPr>
                        <w:pStyle w:val="Heading1"/>
                        <w:rPr>
                          <w:color w:val="FEE21B"/>
                          <w:sz w:val="52"/>
                          <w:szCs w:val="52"/>
                        </w:rPr>
                      </w:pPr>
                      <w:r w:rsidRPr="000231E9">
                        <w:rPr>
                          <w:color w:val="FEE21B"/>
                          <w:sz w:val="52"/>
                          <w:szCs w:val="52"/>
                        </w:rPr>
                        <w:t xml:space="preserve">Supporting Implementation Through Conversation </w:t>
                      </w:r>
                    </w:p>
                  </w:txbxContent>
                </v:textbox>
                <w10:wrap type="tight" anchorx="page" anchory="page"/>
              </v:shape>
            </w:pict>
          </mc:Fallback>
        </mc:AlternateContent>
      </w:r>
      <w:r w:rsidR="00471FCF" w:rsidRPr="00D77D8B">
        <w:rPr>
          <w:noProof/>
        </w:rPr>
        <w:drawing>
          <wp:anchor distT="0" distB="0" distL="118745" distR="118745" simplePos="0" relativeHeight="251670528" behindDoc="0" locked="0" layoutInCell="1" allowOverlap="1" wp14:anchorId="3736D86E" wp14:editId="5A75FF36">
            <wp:simplePos x="0" y="0"/>
            <wp:positionH relativeFrom="page">
              <wp:posOffset>5198745</wp:posOffset>
            </wp:positionH>
            <wp:positionV relativeFrom="page">
              <wp:posOffset>4241800</wp:posOffset>
            </wp:positionV>
            <wp:extent cx="2197735" cy="980440"/>
            <wp:effectExtent l="127000" t="127000" r="113665" b="137160"/>
            <wp:wrapTight wrapText="bothSides">
              <wp:wrapPolygon edited="0">
                <wp:start x="8987" y="-2798"/>
                <wp:lineTo x="-749" y="-1679"/>
                <wp:lineTo x="-1248" y="12870"/>
                <wp:lineTo x="0" y="16228"/>
                <wp:lineTo x="7739" y="22943"/>
                <wp:lineTo x="7988" y="24062"/>
                <wp:lineTo x="13480" y="24062"/>
                <wp:lineTo x="13730" y="22943"/>
                <wp:lineTo x="21469" y="16228"/>
                <wp:lineTo x="22218" y="7834"/>
                <wp:lineTo x="22467" y="3358"/>
                <wp:lineTo x="17225" y="-1679"/>
                <wp:lineTo x="12482" y="-2798"/>
                <wp:lineTo x="8987" y="-2798"/>
              </wp:wrapPolygon>
            </wp:wrapTight>
            <wp:docPr id="6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Picture 60" descr=":::Shared:all photo download:42-15483605.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97735" cy="980440"/>
                    </a:xfrm>
                    <a:prstGeom prst="ellipse">
                      <a:avLst/>
                    </a:prstGeom>
                    <a:solidFill>
                      <a:srgbClr val="FFFFFF">
                        <a:shade val="85000"/>
                      </a:srgbClr>
                    </a:solidFill>
                    <a:ln w="25400" cap="sq" cmpd="sng" algn="ctr">
                      <a:solidFill>
                        <a:srgbClr val="FFFFFF"/>
                      </a:solidFill>
                      <a:prstDash val="solid"/>
                      <a:miter lim="800000"/>
                      <a:headEnd type="none" w="med" len="med"/>
                      <a:tailEnd type="none" w="med" len="med"/>
                    </a:ln>
                    <a:effectLst>
                      <a:outerShdw blurRad="57785" algn="tl" rotWithShape="0">
                        <a:srgbClr val="000000">
                          <a:alpha val="7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71FCF" w:rsidRPr="00D77D8B">
        <w:rPr>
          <w:noProof/>
        </w:rPr>
        <mc:AlternateContent>
          <mc:Choice Requires="wps">
            <w:drawing>
              <wp:anchor distT="0" distB="0" distL="114300" distR="114300" simplePos="0" relativeHeight="251664384" behindDoc="0" locked="0" layoutInCell="1" allowOverlap="1" wp14:anchorId="6F7ADE98" wp14:editId="7BCCA0BE">
                <wp:simplePos x="0" y="0"/>
                <wp:positionH relativeFrom="page">
                  <wp:posOffset>1028700</wp:posOffset>
                </wp:positionH>
                <wp:positionV relativeFrom="page">
                  <wp:posOffset>1117600</wp:posOffset>
                </wp:positionV>
                <wp:extent cx="5715000" cy="0"/>
                <wp:effectExtent l="0" t="0" r="25400" b="25400"/>
                <wp:wrapTight wrapText="bothSides">
                  <wp:wrapPolygon edited="0">
                    <wp:start x="0" y="-1"/>
                    <wp:lineTo x="0" y="-1"/>
                    <wp:lineTo x="21600" y="-1"/>
                    <wp:lineTo x="21600" y="-1"/>
                    <wp:lineTo x="0" y="-1"/>
                  </wp:wrapPolygon>
                </wp:wrapTight>
                <wp:docPr id="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FCB2B" id="Line 7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88pt" to="531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" strokecolor="white [3212]" strokeweight=".5pt">
                <w10:wrap type="tight" anchorx="page" anchory="page"/>
              </v:line>
            </w:pict>
          </mc:Fallback>
        </mc:AlternateContent>
      </w:r>
      <w:r w:rsidR="00471FCF" w:rsidRPr="00D77D8B">
        <w:rPr>
          <w:noProof/>
        </w:rPr>
        <mc:AlternateContent>
          <mc:Choice Requires="wps">
            <w:drawing>
              <wp:anchor distT="0" distB="0" distL="114300" distR="114300" simplePos="0" relativeHeight="251665408" behindDoc="0" locked="0" layoutInCell="1" allowOverlap="1" wp14:anchorId="241ECFEA" wp14:editId="743F88F7">
                <wp:simplePos x="0" y="0"/>
                <wp:positionH relativeFrom="page">
                  <wp:posOffset>584200</wp:posOffset>
                </wp:positionH>
                <wp:positionV relativeFrom="page">
                  <wp:posOffset>506095</wp:posOffset>
                </wp:positionV>
                <wp:extent cx="6637020" cy="855980"/>
                <wp:effectExtent l="0" t="0" r="0" b="7620"/>
                <wp:wrapTight wrapText="bothSides">
                  <wp:wrapPolygon edited="0">
                    <wp:start x="83" y="0"/>
                    <wp:lineTo x="83" y="21151"/>
                    <wp:lineTo x="21410" y="21151"/>
                    <wp:lineTo x="21410" y="0"/>
                    <wp:lineTo x="83" y="0"/>
                  </wp:wrapPolygon>
                </wp:wrapTight>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55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F801FA" w14:textId="77777777" w:rsidR="00830833" w:rsidRPr="00471FCF" w:rsidRDefault="00830833" w:rsidP="00471FCF">
                            <w:pPr>
                              <w:pStyle w:val="Title"/>
                              <w:rPr>
                                <w:b/>
                                <w:color w:val="auto"/>
                                <w:sz w:val="72"/>
                                <w:szCs w:val="72"/>
                              </w:rPr>
                            </w:pPr>
                            <w:r w:rsidRPr="00471FCF">
                              <w:rPr>
                                <w:b/>
                                <w:color w:val="auto"/>
                                <w:sz w:val="72"/>
                                <w:szCs w:val="72"/>
                              </w:rPr>
                              <w:t>Collaborative Support Guide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CFEA" id="Text Box 71" o:spid="_x0000_s1040" type="#_x0000_t202" style="position:absolute;margin-left:46pt;margin-top:39.85pt;width:522.6pt;height:6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" filled="f" stroked="f">
                <v:textbox inset=",0,,0">
                  <w:txbxContent>
                    <w:p w14:paraId="0DF801FA" w14:textId="77777777" w:rsidR="00830833" w:rsidRPr="00471FCF" w:rsidRDefault="00830833" w:rsidP="00471FCF">
                      <w:pPr>
                        <w:pStyle w:val="Title"/>
                        <w:rPr>
                          <w:b/>
                          <w:color w:val="auto"/>
                          <w:sz w:val="72"/>
                          <w:szCs w:val="72"/>
                        </w:rPr>
                      </w:pPr>
                      <w:r w:rsidRPr="00471FCF">
                        <w:rPr>
                          <w:b/>
                          <w:color w:val="auto"/>
                          <w:sz w:val="72"/>
                          <w:szCs w:val="72"/>
                        </w:rPr>
                        <w:t>Collaborative Support Guide</w:t>
                      </w:r>
                    </w:p>
                  </w:txbxContent>
                </v:textbox>
                <w10:wrap type="tight" anchorx="page" anchory="page"/>
              </v:shape>
            </w:pict>
          </mc:Fallback>
        </mc:AlternateContent>
      </w:r>
      <w:r w:rsidR="00471FCF" w:rsidRPr="00D77D8B">
        <w:rPr>
          <w:noProof/>
        </w:rPr>
        <w:drawing>
          <wp:anchor distT="0" distB="0" distL="114300" distR="114300" simplePos="0" relativeHeight="251666432" behindDoc="0" locked="0" layoutInCell="1" allowOverlap="1" wp14:anchorId="217DA03A" wp14:editId="447653F5">
            <wp:simplePos x="0" y="0"/>
            <wp:positionH relativeFrom="page">
              <wp:posOffset>4060825</wp:posOffset>
            </wp:positionH>
            <wp:positionV relativeFrom="page">
              <wp:posOffset>6574790</wp:posOffset>
            </wp:positionV>
            <wp:extent cx="1064895" cy="1064895"/>
            <wp:effectExtent l="127000" t="127000" r="128905" b="128905"/>
            <wp:wrapTight wrapText="bothSides">
              <wp:wrapPolygon edited="0">
                <wp:start x="2061" y="-2576"/>
                <wp:lineTo x="-2576" y="-1546"/>
                <wp:lineTo x="-2576" y="20608"/>
                <wp:lineTo x="-1546" y="23699"/>
                <wp:lineTo x="20093" y="23699"/>
                <wp:lineTo x="23699" y="15456"/>
                <wp:lineTo x="23699" y="6698"/>
                <wp:lineTo x="22154" y="-1030"/>
                <wp:lineTo x="22154" y="-2576"/>
                <wp:lineTo x="2061" y="-2576"/>
              </wp:wrapPolygon>
            </wp:wrapTight>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Picture 5" descr=":::Shared:from 10-18:all photo download:42-161842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4895" cy="1064895"/>
                    </a:xfrm>
                    <a:prstGeom prst="round2DiagRect">
                      <a:avLst/>
                    </a:prstGeom>
                    <a:solidFill>
                      <a:srgbClr val="FFFFFF">
                        <a:shade val="85000"/>
                      </a:srgbClr>
                    </a:solidFill>
                    <a:ln w="25400" cap="sq" cmpd="sng" algn="ctr">
                      <a:solidFill>
                        <a:schemeClr val="tx1"/>
                      </a:solidFill>
                      <a:prstDash val="solid"/>
                      <a:miter lim="800000"/>
                      <a:headEnd type="none" w="med" len="med"/>
                      <a:tailEnd type="none" w="med" len="med"/>
                    </a:ln>
                    <a:effectLst>
                      <a:outerShdw blurRad="57785" algn="tl" rotWithShape="0">
                        <a:srgbClr val="000000">
                          <a:alpha val="7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71FCF" w:rsidRPr="00D77D8B">
        <w:rPr>
          <w:noProof/>
        </w:rPr>
        <mc:AlternateContent>
          <mc:Choice Requires="wps">
            <w:drawing>
              <wp:anchor distT="0" distB="0" distL="114300" distR="114300" simplePos="0" relativeHeight="251669504" behindDoc="0" locked="0" layoutInCell="1" allowOverlap="1" wp14:anchorId="0DB3C1AF" wp14:editId="0A7FAAF5">
                <wp:simplePos x="0" y="0"/>
                <wp:positionH relativeFrom="page">
                  <wp:posOffset>5291455</wp:posOffset>
                </wp:positionH>
                <wp:positionV relativeFrom="page">
                  <wp:posOffset>5331460</wp:posOffset>
                </wp:positionV>
                <wp:extent cx="1828800" cy="287020"/>
                <wp:effectExtent l="0" t="0" r="0" b="17780"/>
                <wp:wrapTight wrapText="bothSides">
                  <wp:wrapPolygon edited="0">
                    <wp:start x="300" y="0"/>
                    <wp:lineTo x="300" y="21027"/>
                    <wp:lineTo x="21000" y="21027"/>
                    <wp:lineTo x="21000" y="0"/>
                    <wp:lineTo x="300" y="0"/>
                  </wp:wrapPolygon>
                </wp:wrapTight>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7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8689FD" w14:textId="77777777" w:rsidR="00830833" w:rsidRPr="00D859EC" w:rsidRDefault="00830833" w:rsidP="00471FCF">
                            <w:pPr>
                              <w:pStyle w:val="Heading4"/>
                            </w:pPr>
                            <w:r>
                              <w:t>How to Use: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C1AF" id="Text Box 75" o:spid="_x0000_s1041" type="#_x0000_t202" style="position:absolute;margin-left:416.65pt;margin-top:419.8pt;width:2in;height:2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" filled="f" stroked="f">
                <v:textbox inset=",0,,0">
                  <w:txbxContent>
                    <w:p w14:paraId="4D8689FD" w14:textId="77777777" w:rsidR="00830833" w:rsidRPr="00D859EC" w:rsidRDefault="00830833" w:rsidP="00471FCF">
                      <w:pPr>
                        <w:pStyle w:val="Heading4"/>
                      </w:pPr>
                      <w:r>
                        <w:t>How to Use:</w:t>
                      </w:r>
                    </w:p>
                  </w:txbxContent>
                </v:textbox>
                <w10:wrap type="tight" anchorx="page" anchory="page"/>
              </v:shape>
            </w:pict>
          </mc:Fallback>
        </mc:AlternateContent>
      </w:r>
      <w:r w:rsidR="00471FCF" w:rsidRPr="00D77D8B">
        <w:rPr>
          <w:noProof/>
        </w:rPr>
        <w:drawing>
          <wp:anchor distT="0" distB="0" distL="114300" distR="114300" simplePos="0" relativeHeight="251671552" behindDoc="0" locked="0" layoutInCell="1" allowOverlap="1" wp14:anchorId="4B726BC1" wp14:editId="5ECE4162">
            <wp:simplePos x="0" y="0"/>
            <wp:positionH relativeFrom="page">
              <wp:posOffset>1216660</wp:posOffset>
            </wp:positionH>
            <wp:positionV relativeFrom="page">
              <wp:posOffset>1082040</wp:posOffset>
            </wp:positionV>
            <wp:extent cx="5486400" cy="3200400"/>
            <wp:effectExtent l="50800" t="25400" r="63500" b="88900"/>
            <wp:wrapTight wrapText="bothSides">
              <wp:wrapPolygon edited="0">
                <wp:start x="15150" y="-171"/>
                <wp:lineTo x="15100" y="4114"/>
                <wp:lineTo x="-200" y="4114"/>
                <wp:lineTo x="-150" y="16457"/>
                <wp:lineTo x="15000" y="17829"/>
                <wp:lineTo x="15100" y="21771"/>
                <wp:lineTo x="15200" y="22114"/>
                <wp:lineTo x="15400" y="22114"/>
                <wp:lineTo x="18700" y="16457"/>
                <wp:lineTo x="20700" y="15086"/>
                <wp:lineTo x="20750" y="15086"/>
                <wp:lineTo x="21050" y="13800"/>
                <wp:lineTo x="21150" y="12343"/>
                <wp:lineTo x="21800" y="10971"/>
                <wp:lineTo x="21150" y="9686"/>
                <wp:lineTo x="21050" y="8229"/>
                <wp:lineTo x="20750" y="6943"/>
                <wp:lineTo x="20800" y="6686"/>
                <wp:lineTo x="20050" y="6171"/>
                <wp:lineTo x="18700" y="5486"/>
                <wp:lineTo x="15450" y="-171"/>
                <wp:lineTo x="15150" y="-171"/>
              </wp:wrapPolygon>
            </wp:wrapTight>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471FCF" w:rsidRPr="00D77D8B">
        <w:rPr>
          <w:noProof/>
        </w:rPr>
        <w:drawing>
          <wp:anchor distT="0" distB="0" distL="114300" distR="114300" simplePos="0" relativeHeight="251659264" behindDoc="0" locked="0" layoutInCell="1" allowOverlap="1" wp14:anchorId="3DDA9DA9" wp14:editId="29AF3846">
            <wp:simplePos x="0" y="0"/>
            <wp:positionH relativeFrom="page">
              <wp:posOffset>457200</wp:posOffset>
            </wp:positionH>
            <wp:positionV relativeFrom="page">
              <wp:posOffset>457200</wp:posOffset>
            </wp:positionV>
            <wp:extent cx="6858000" cy="3429000"/>
            <wp:effectExtent l="25400" t="25400" r="25400" b="25400"/>
            <wp:wrapNone/>
            <wp:docPr id="1" name="Picture 1" descr=":Rev news assets:Assets: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Picture 1" descr=":Rev news assets:Assets:Overlay-Cover.png"/>
                    <pic:cNvPicPr>
                      <a:picLocks noChangeAspect="1" noChangeArrowheads="1"/>
                    </pic:cNvPicPr>
                  </pic:nvPicPr>
                  <pic:blipFill>
                    <a:blip r:embed="rId15"/>
                    <a:srcRect/>
                    <a:stretch>
                      <a:fillRect/>
                    </a:stretch>
                  </pic:blipFill>
                  <pic:spPr bwMode="auto">
                    <a:xfrm>
                      <a:off x="0" y="0"/>
                      <a:ext cx="6858000" cy="3429000"/>
                    </a:xfrm>
                    <a:prstGeom prst="round2DiagRect">
                      <a:avLst/>
                    </a:prstGeom>
                    <a:gradFill flip="none" rotWithShape="1">
                      <a:gsLst>
                        <a:gs pos="0">
                          <a:schemeClr val="bg2"/>
                        </a:gs>
                        <a:gs pos="100000">
                          <a:schemeClr val="tx2"/>
                        </a:gs>
                      </a:gsLst>
                      <a:lin ang="5400000" scaled="0"/>
                      <a:tileRect/>
                    </a:gradFill>
                    <a:ln w="9525">
                      <a:solidFill>
                        <a:srgbClr val="000000"/>
                      </a:solidFill>
                      <a:miter lim="800000"/>
                      <a:headEnd/>
                      <a:tailEnd/>
                    </a:ln>
                  </pic:spPr>
                </pic:pic>
              </a:graphicData>
            </a:graphic>
          </wp:anchor>
        </w:drawing>
      </w:r>
      <w:r w:rsidR="00F152B4" w:rsidRPr="00D77D8B">
        <w:br w:type="page"/>
      </w:r>
    </w:p>
    <w:p w14:paraId="1A6C62F5" w14:textId="77777777" w:rsidR="00471FCF" w:rsidRPr="00D77D8B" w:rsidRDefault="00471FCF">
      <w:pPr>
        <w:sectPr w:rsidR="00471FCF" w:rsidRPr="00D77D8B" w:rsidSect="00471FCF">
          <w:headerReference w:type="default" r:id="rId16"/>
          <w:pgSz w:w="12240" w:h="15840"/>
          <w:pgMar w:top="1080" w:right="1440" w:bottom="1080" w:left="1440" w:header="720" w:footer="720" w:gutter="0"/>
          <w:cols w:space="720"/>
          <w:docGrid w:linePitch="360"/>
        </w:sectPr>
      </w:pPr>
    </w:p>
    <w:p w14:paraId="72486C2D" w14:textId="10B21215" w:rsidR="00F152B4" w:rsidRPr="00D77D8B" w:rsidRDefault="00F152B4">
      <w:pPr>
        <w:rPr>
          <w:sz w:val="16"/>
          <w:szCs w:val="16"/>
        </w:rPr>
      </w:pPr>
    </w:p>
    <w:tbl>
      <w:tblPr>
        <w:tblStyle w:val="TableGrid"/>
        <w:tblW w:w="13894" w:type="dxa"/>
        <w:tblLook w:val="04A0" w:firstRow="1" w:lastRow="0" w:firstColumn="1" w:lastColumn="0" w:noHBand="0" w:noVBand="1"/>
      </w:tblPr>
      <w:tblGrid>
        <w:gridCol w:w="4631"/>
        <w:gridCol w:w="4631"/>
        <w:gridCol w:w="4632"/>
      </w:tblGrid>
      <w:tr w:rsidR="000231E9" w:rsidRPr="00D77D8B" w14:paraId="341D3853" w14:textId="77777777" w:rsidTr="009B1962">
        <w:trPr>
          <w:trHeight w:val="74"/>
        </w:trPr>
        <w:tc>
          <w:tcPr>
            <w:tcW w:w="13894" w:type="dxa"/>
            <w:gridSpan w:val="3"/>
            <w:shd w:val="clear" w:color="auto" w:fill="F2F2F2" w:themeFill="background1" w:themeFillShade="F2"/>
          </w:tcPr>
          <w:p w14:paraId="499A00CB" w14:textId="77777777" w:rsidR="008D51EC" w:rsidRPr="00D77D8B" w:rsidRDefault="4CA91EB5" w:rsidP="4CA91EB5">
            <w:pPr>
              <w:jc w:val="center"/>
              <w:rPr>
                <w:b/>
                <w:bCs/>
                <w:sz w:val="20"/>
                <w:szCs w:val="20"/>
              </w:rPr>
            </w:pPr>
            <w:r w:rsidRPr="00D77D8B">
              <w:rPr>
                <w:b/>
                <w:bCs/>
                <w:sz w:val="20"/>
                <w:szCs w:val="20"/>
              </w:rPr>
              <w:t>OVERALL CLASSROOM SCHEDULE</w:t>
            </w:r>
          </w:p>
        </w:tc>
      </w:tr>
      <w:tr w:rsidR="000231E9" w:rsidRPr="00D77D8B" w14:paraId="6BC48FEB" w14:textId="77777777" w:rsidTr="009B1962">
        <w:trPr>
          <w:trHeight w:val="74"/>
        </w:trPr>
        <w:tc>
          <w:tcPr>
            <w:tcW w:w="4631" w:type="dxa"/>
            <w:shd w:val="clear" w:color="auto" w:fill="F2F2F2" w:themeFill="background1" w:themeFillShade="F2"/>
          </w:tcPr>
          <w:p w14:paraId="6006940E" w14:textId="77777777" w:rsidR="004127C9" w:rsidRPr="00D77D8B" w:rsidRDefault="4CA91EB5" w:rsidP="4CA91EB5">
            <w:pPr>
              <w:jc w:val="center"/>
              <w:rPr>
                <w:b/>
                <w:bCs/>
                <w:sz w:val="20"/>
                <w:szCs w:val="20"/>
              </w:rPr>
            </w:pPr>
            <w:r w:rsidRPr="00D77D8B">
              <w:rPr>
                <w:b/>
                <w:bCs/>
                <w:sz w:val="20"/>
                <w:szCs w:val="20"/>
              </w:rPr>
              <w:t>Strengths</w:t>
            </w:r>
          </w:p>
        </w:tc>
        <w:tc>
          <w:tcPr>
            <w:tcW w:w="4631" w:type="dxa"/>
            <w:shd w:val="clear" w:color="auto" w:fill="F2F2F2" w:themeFill="background1" w:themeFillShade="F2"/>
          </w:tcPr>
          <w:p w14:paraId="776AB6FF" w14:textId="77777777" w:rsidR="004127C9" w:rsidRPr="00D77D8B" w:rsidRDefault="4CA91EB5" w:rsidP="4CA91EB5">
            <w:pPr>
              <w:jc w:val="center"/>
              <w:rPr>
                <w:b/>
                <w:bCs/>
                <w:sz w:val="20"/>
                <w:szCs w:val="20"/>
              </w:rPr>
            </w:pPr>
            <w:r w:rsidRPr="00D77D8B">
              <w:rPr>
                <w:b/>
                <w:bCs/>
                <w:sz w:val="20"/>
                <w:szCs w:val="20"/>
              </w:rPr>
              <w:t>Notes</w:t>
            </w:r>
          </w:p>
        </w:tc>
        <w:tc>
          <w:tcPr>
            <w:tcW w:w="4632" w:type="dxa"/>
            <w:shd w:val="clear" w:color="auto" w:fill="F2F2F2" w:themeFill="background1" w:themeFillShade="F2"/>
          </w:tcPr>
          <w:p w14:paraId="53FB53A4" w14:textId="77777777" w:rsidR="004127C9" w:rsidRPr="00D77D8B" w:rsidRDefault="4CA91EB5" w:rsidP="4CA91EB5">
            <w:pPr>
              <w:jc w:val="center"/>
              <w:rPr>
                <w:b/>
                <w:bCs/>
                <w:sz w:val="20"/>
                <w:szCs w:val="20"/>
              </w:rPr>
            </w:pPr>
            <w:r w:rsidRPr="00D77D8B">
              <w:rPr>
                <w:b/>
                <w:bCs/>
                <w:sz w:val="20"/>
                <w:szCs w:val="20"/>
              </w:rPr>
              <w:t>Resources</w:t>
            </w:r>
          </w:p>
        </w:tc>
      </w:tr>
      <w:tr w:rsidR="000231E9" w:rsidRPr="00D77D8B" w14:paraId="0F9EF3F7" w14:textId="77777777" w:rsidTr="2ADE5998">
        <w:trPr>
          <w:trHeight w:val="720"/>
        </w:trPr>
        <w:tc>
          <w:tcPr>
            <w:tcW w:w="4631" w:type="dxa"/>
          </w:tcPr>
          <w:p w14:paraId="6ED2264D" w14:textId="1F5660D3" w:rsidR="004127C9" w:rsidRPr="00D77D8B" w:rsidRDefault="00357DEF" w:rsidP="4CA91EB5">
            <w:pPr>
              <w:rPr>
                <w:sz w:val="20"/>
                <w:szCs w:val="20"/>
              </w:rPr>
            </w:pPr>
            <w:r w:rsidRPr="00D77D8B">
              <w:rPr>
                <w:color w:val="000000"/>
                <w:sz w:val="20"/>
                <w:szCs w:val="20"/>
                <w:shd w:val="clear" w:color="auto" w:fill="FFFFFF"/>
              </w:rPr>
              <w:t>Schedule i</w:t>
            </w:r>
            <w:r w:rsidR="004127C9" w:rsidRPr="00D77D8B">
              <w:rPr>
                <w:color w:val="000000"/>
                <w:sz w:val="20"/>
                <w:szCs w:val="20"/>
                <w:shd w:val="clear" w:color="auto" w:fill="FFFFFF"/>
              </w:rPr>
              <w:t>s prominently displayed and easily accessible to students and staff.</w:t>
            </w:r>
          </w:p>
        </w:tc>
        <w:tc>
          <w:tcPr>
            <w:tcW w:w="4631" w:type="dxa"/>
          </w:tcPr>
          <w:p w14:paraId="0F144299" w14:textId="0D0DE997" w:rsidR="004127C9" w:rsidRPr="00D77D8B" w:rsidRDefault="00D90565" w:rsidP="59802D07">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4632" w:type="dxa"/>
            <w:vMerge w:val="restart"/>
          </w:tcPr>
          <w:p w14:paraId="174BAD58" w14:textId="77777777" w:rsidR="007157A3" w:rsidRPr="00D77D8B" w:rsidRDefault="007157A3" w:rsidP="59802D07">
            <w:pPr>
              <w:rPr>
                <w:b/>
                <w:bCs/>
                <w:sz w:val="20"/>
                <w:szCs w:val="20"/>
              </w:rPr>
            </w:pPr>
          </w:p>
          <w:p w14:paraId="4D45C091" w14:textId="77777777" w:rsidR="000959A2" w:rsidRPr="00D77D8B" w:rsidRDefault="4CA91EB5" w:rsidP="4CA91EB5">
            <w:pPr>
              <w:rPr>
                <w:b/>
                <w:bCs/>
                <w:sz w:val="20"/>
                <w:szCs w:val="20"/>
              </w:rPr>
            </w:pPr>
            <w:r w:rsidRPr="00D77D8B">
              <w:rPr>
                <w:b/>
                <w:bCs/>
                <w:sz w:val="20"/>
                <w:szCs w:val="20"/>
              </w:rPr>
              <w:t>Supporting Documents:</w:t>
            </w:r>
          </w:p>
          <w:p w14:paraId="07F94BFA" w14:textId="6B297DDA" w:rsidR="004127C9" w:rsidRPr="00D77D8B" w:rsidRDefault="2ADE5998" w:rsidP="2ADE5998">
            <w:pPr>
              <w:rPr>
                <w:rFonts w:eastAsia="Times New Roman" w:cs="Times New Roman"/>
                <w:sz w:val="20"/>
                <w:szCs w:val="20"/>
              </w:rPr>
            </w:pPr>
            <w:r w:rsidRPr="00D77D8B">
              <w:rPr>
                <w:color w:val="0000FF"/>
                <w:sz w:val="20"/>
                <w:szCs w:val="20"/>
                <w:u w:val="single"/>
              </w:rPr>
              <w:t>O</w:t>
            </w:r>
            <w:hyperlink r:id="rId17">
              <w:r w:rsidRPr="00D77D8B">
                <w:rPr>
                  <w:rStyle w:val="Hyperlink"/>
                  <w:color w:val="0000FF"/>
                  <w:sz w:val="20"/>
                  <w:szCs w:val="20"/>
                </w:rPr>
                <w:t>verall Classroom Schedule</w:t>
              </w:r>
            </w:hyperlink>
            <w:r w:rsidRPr="00D77D8B">
              <w:rPr>
                <w:color w:val="0000FF"/>
                <w:sz w:val="20"/>
                <w:szCs w:val="20"/>
                <w:u w:val="single"/>
              </w:rPr>
              <w:t xml:space="preserve"> Checklist</w:t>
            </w:r>
          </w:p>
          <w:p w14:paraId="01E46C5F" w14:textId="77777777" w:rsidR="000959A2" w:rsidRPr="00D77D8B" w:rsidRDefault="000959A2" w:rsidP="59802D07">
            <w:pPr>
              <w:rPr>
                <w:sz w:val="20"/>
                <w:szCs w:val="20"/>
              </w:rPr>
            </w:pPr>
          </w:p>
          <w:p w14:paraId="331E34FB" w14:textId="77777777" w:rsidR="000959A2" w:rsidRPr="00D77D8B" w:rsidRDefault="4CA91EB5" w:rsidP="4CA91EB5">
            <w:pPr>
              <w:rPr>
                <w:b/>
                <w:bCs/>
                <w:sz w:val="20"/>
                <w:szCs w:val="20"/>
              </w:rPr>
            </w:pPr>
            <w:r w:rsidRPr="00D77D8B">
              <w:rPr>
                <w:b/>
                <w:bCs/>
                <w:sz w:val="20"/>
                <w:szCs w:val="20"/>
              </w:rPr>
              <w:t>Books:</w:t>
            </w:r>
          </w:p>
          <w:p w14:paraId="18668BC5" w14:textId="77777777" w:rsidR="00411338" w:rsidRPr="00D77D8B" w:rsidRDefault="00411338" w:rsidP="7BFE2460">
            <w:pPr>
              <w:rPr>
                <w:b/>
                <w:bCs/>
                <w:sz w:val="20"/>
                <w:szCs w:val="20"/>
              </w:rPr>
            </w:pPr>
          </w:p>
          <w:p w14:paraId="28E34B11" w14:textId="77777777" w:rsidR="000959A2" w:rsidRPr="00D77D8B" w:rsidRDefault="4CA91EB5" w:rsidP="4CA91EB5">
            <w:pPr>
              <w:rPr>
                <w:b/>
                <w:bCs/>
                <w:sz w:val="20"/>
                <w:szCs w:val="20"/>
              </w:rPr>
            </w:pPr>
            <w:r w:rsidRPr="00D77D8B">
              <w:rPr>
                <w:b/>
                <w:bCs/>
                <w:sz w:val="20"/>
                <w:szCs w:val="20"/>
              </w:rPr>
              <w:t>Articles:</w:t>
            </w:r>
          </w:p>
          <w:p w14:paraId="3DBE15E4" w14:textId="77777777" w:rsidR="00411338" w:rsidRPr="00D77D8B" w:rsidRDefault="00411338" w:rsidP="7BFE2460">
            <w:pPr>
              <w:rPr>
                <w:b/>
                <w:bCs/>
                <w:sz w:val="20"/>
                <w:szCs w:val="20"/>
              </w:rPr>
            </w:pPr>
          </w:p>
          <w:p w14:paraId="32C39967" w14:textId="77777777" w:rsidR="000959A2" w:rsidRPr="00D77D8B" w:rsidRDefault="4CA91EB5" w:rsidP="4CA91EB5">
            <w:pPr>
              <w:rPr>
                <w:b/>
                <w:bCs/>
                <w:sz w:val="20"/>
                <w:szCs w:val="20"/>
              </w:rPr>
            </w:pPr>
            <w:r w:rsidRPr="00D77D8B">
              <w:rPr>
                <w:b/>
                <w:bCs/>
                <w:sz w:val="20"/>
                <w:szCs w:val="20"/>
              </w:rPr>
              <w:t>Websites</w:t>
            </w:r>
          </w:p>
          <w:p w14:paraId="7632282D" w14:textId="77777777" w:rsidR="00411338" w:rsidRPr="00D77D8B" w:rsidRDefault="00411338" w:rsidP="7BFE2460">
            <w:pPr>
              <w:rPr>
                <w:b/>
                <w:bCs/>
                <w:sz w:val="20"/>
                <w:szCs w:val="20"/>
              </w:rPr>
            </w:pPr>
          </w:p>
          <w:p w14:paraId="140B3D93" w14:textId="372F396C" w:rsidR="000959A2" w:rsidRPr="00D77D8B" w:rsidRDefault="4CA91EB5" w:rsidP="4CA91EB5">
            <w:pPr>
              <w:rPr>
                <w:b/>
                <w:bCs/>
                <w:sz w:val="20"/>
                <w:szCs w:val="20"/>
              </w:rPr>
            </w:pPr>
            <w:r w:rsidRPr="00D77D8B">
              <w:rPr>
                <w:b/>
                <w:bCs/>
                <w:sz w:val="20"/>
                <w:szCs w:val="20"/>
              </w:rPr>
              <w:t>Videos:</w:t>
            </w:r>
            <w:r w:rsidR="00930A36">
              <w:rPr>
                <w:b/>
                <w:bCs/>
                <w:sz w:val="20"/>
                <w:szCs w:val="20"/>
              </w:rPr>
              <w:t xml:space="preserve"> </w:t>
            </w:r>
          </w:p>
          <w:p w14:paraId="14E0D02C" w14:textId="77777777" w:rsidR="00411338" w:rsidRPr="00D77D8B" w:rsidRDefault="00411338" w:rsidP="7BFE2460">
            <w:pPr>
              <w:rPr>
                <w:sz w:val="20"/>
                <w:szCs w:val="20"/>
              </w:rPr>
            </w:pPr>
          </w:p>
        </w:tc>
      </w:tr>
      <w:tr w:rsidR="000231E9" w:rsidRPr="00D77D8B" w14:paraId="7C850DB1" w14:textId="77777777" w:rsidTr="2ADE5998">
        <w:trPr>
          <w:trHeight w:val="363"/>
        </w:trPr>
        <w:tc>
          <w:tcPr>
            <w:tcW w:w="4631" w:type="dxa"/>
          </w:tcPr>
          <w:p w14:paraId="6002053F" w14:textId="458590EB" w:rsidR="004127C9" w:rsidRPr="00D77D8B" w:rsidRDefault="00357DEF" w:rsidP="0E01148C">
            <w:pPr>
              <w:rPr>
                <w:sz w:val="20"/>
                <w:szCs w:val="20"/>
              </w:rPr>
            </w:pPr>
            <w:r w:rsidRPr="00D77D8B">
              <w:rPr>
                <w:color w:val="000000"/>
                <w:sz w:val="20"/>
                <w:szCs w:val="20"/>
                <w:shd w:val="clear" w:color="auto" w:fill="FFFFFF"/>
              </w:rPr>
              <w:t>T</w:t>
            </w:r>
            <w:r w:rsidR="004127C9" w:rsidRPr="00D77D8B">
              <w:rPr>
                <w:color w:val="000000"/>
                <w:sz w:val="20"/>
                <w:szCs w:val="20"/>
                <w:shd w:val="clear" w:color="auto" w:fill="FFFFFF"/>
              </w:rPr>
              <w:t>imes and instructional formats and focus</w:t>
            </w:r>
            <w:r w:rsidRPr="00D77D8B">
              <w:rPr>
                <w:color w:val="000000"/>
                <w:sz w:val="20"/>
                <w:szCs w:val="20"/>
                <w:shd w:val="clear" w:color="auto" w:fill="FFFFFF"/>
              </w:rPr>
              <w:t xml:space="preserve"> are included</w:t>
            </w:r>
          </w:p>
        </w:tc>
        <w:tc>
          <w:tcPr>
            <w:tcW w:w="4631" w:type="dxa"/>
          </w:tcPr>
          <w:p w14:paraId="48903CC5" w14:textId="4B2B1254" w:rsidR="004127C9" w:rsidRPr="00D77D8B" w:rsidRDefault="00D90565" w:rsidP="00930A36">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sidR="00930A36">
              <w:rPr>
                <w:noProof/>
                <w:sz w:val="20"/>
                <w:szCs w:val="20"/>
              </w:rPr>
              <w:t xml:space="preserve">    </w:t>
            </w:r>
            <w:r>
              <w:rPr>
                <w:sz w:val="20"/>
                <w:szCs w:val="20"/>
              </w:rPr>
              <w:fldChar w:fldCharType="end"/>
            </w:r>
            <w:bookmarkEnd w:id="2"/>
          </w:p>
        </w:tc>
        <w:tc>
          <w:tcPr>
            <w:tcW w:w="4632" w:type="dxa"/>
            <w:vMerge/>
          </w:tcPr>
          <w:p w14:paraId="60782735" w14:textId="77777777" w:rsidR="004127C9" w:rsidRPr="00D77D8B" w:rsidRDefault="004127C9">
            <w:pPr>
              <w:rPr>
                <w:sz w:val="20"/>
                <w:szCs w:val="20"/>
              </w:rPr>
            </w:pPr>
          </w:p>
        </w:tc>
      </w:tr>
      <w:tr w:rsidR="000231E9" w:rsidRPr="00D77D8B" w14:paraId="6D144B6A" w14:textId="77777777" w:rsidTr="2ADE5998">
        <w:trPr>
          <w:trHeight w:val="720"/>
        </w:trPr>
        <w:tc>
          <w:tcPr>
            <w:tcW w:w="4631" w:type="dxa"/>
          </w:tcPr>
          <w:p w14:paraId="176B3FA8" w14:textId="3D9917E1" w:rsidR="004127C9" w:rsidRPr="00D77D8B" w:rsidRDefault="00357DEF" w:rsidP="4CA91EB5">
            <w:pPr>
              <w:rPr>
                <w:sz w:val="20"/>
                <w:szCs w:val="20"/>
              </w:rPr>
            </w:pPr>
            <w:r w:rsidRPr="00D77D8B">
              <w:rPr>
                <w:color w:val="000000"/>
                <w:sz w:val="20"/>
                <w:szCs w:val="20"/>
                <w:shd w:val="clear" w:color="auto" w:fill="FFFFFF"/>
              </w:rPr>
              <w:t>S</w:t>
            </w:r>
            <w:r w:rsidR="004127C9" w:rsidRPr="00D77D8B">
              <w:rPr>
                <w:color w:val="000000"/>
                <w:sz w:val="20"/>
                <w:szCs w:val="20"/>
                <w:shd w:val="clear" w:color="auto" w:fill="FFFFFF"/>
              </w:rPr>
              <w:t>taff and student assignments, locations and activities</w:t>
            </w:r>
            <w:r w:rsidRPr="00D77D8B">
              <w:rPr>
                <w:color w:val="000000"/>
                <w:sz w:val="20"/>
                <w:szCs w:val="20"/>
                <w:shd w:val="clear" w:color="auto" w:fill="FFFFFF"/>
              </w:rPr>
              <w:t xml:space="preserve"> are designated</w:t>
            </w:r>
            <w:r w:rsidR="004127C9" w:rsidRPr="00D77D8B">
              <w:rPr>
                <w:color w:val="000000"/>
                <w:sz w:val="20"/>
                <w:szCs w:val="20"/>
                <w:shd w:val="clear" w:color="auto" w:fill="FFFFFF"/>
              </w:rPr>
              <w:t>.</w:t>
            </w:r>
          </w:p>
        </w:tc>
        <w:tc>
          <w:tcPr>
            <w:tcW w:w="4631" w:type="dxa"/>
          </w:tcPr>
          <w:p w14:paraId="0875C95B" w14:textId="09DB39D9" w:rsidR="004127C9" w:rsidRPr="00D77D8B" w:rsidRDefault="00D90565" w:rsidP="59802D07">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4632" w:type="dxa"/>
            <w:vMerge/>
          </w:tcPr>
          <w:p w14:paraId="29BA59D0" w14:textId="77777777" w:rsidR="004127C9" w:rsidRPr="00D77D8B" w:rsidRDefault="004127C9">
            <w:pPr>
              <w:rPr>
                <w:sz w:val="20"/>
                <w:szCs w:val="20"/>
              </w:rPr>
            </w:pPr>
          </w:p>
        </w:tc>
      </w:tr>
      <w:tr w:rsidR="000231E9" w:rsidRPr="00D77D8B" w14:paraId="35961FC5" w14:textId="77777777" w:rsidTr="2ADE5998">
        <w:trPr>
          <w:trHeight w:val="720"/>
        </w:trPr>
        <w:tc>
          <w:tcPr>
            <w:tcW w:w="4631" w:type="dxa"/>
          </w:tcPr>
          <w:p w14:paraId="3E9E0CF5" w14:textId="559541F2" w:rsidR="004127C9" w:rsidRPr="00D77D8B" w:rsidRDefault="00357DEF" w:rsidP="4CA91EB5">
            <w:pPr>
              <w:rPr>
                <w:sz w:val="20"/>
                <w:szCs w:val="20"/>
              </w:rPr>
            </w:pPr>
            <w:r w:rsidRPr="00D77D8B">
              <w:rPr>
                <w:color w:val="000000"/>
                <w:sz w:val="20"/>
                <w:szCs w:val="20"/>
                <w:shd w:val="clear" w:color="auto" w:fill="FFFFFF"/>
              </w:rPr>
              <w:t>Teacher and staff reference schedule throughout the day</w:t>
            </w:r>
            <w:r w:rsidR="004127C9" w:rsidRPr="00D77D8B">
              <w:rPr>
                <w:color w:val="000000"/>
                <w:sz w:val="20"/>
                <w:szCs w:val="20"/>
                <w:shd w:val="clear" w:color="auto" w:fill="FFFFFF"/>
              </w:rPr>
              <w:t>.</w:t>
            </w:r>
          </w:p>
        </w:tc>
        <w:tc>
          <w:tcPr>
            <w:tcW w:w="4631" w:type="dxa"/>
          </w:tcPr>
          <w:p w14:paraId="5063D8C3" w14:textId="30AE6387" w:rsidR="004127C9" w:rsidRPr="00D77D8B" w:rsidRDefault="00D90565" w:rsidP="59802D07">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4632" w:type="dxa"/>
            <w:vMerge/>
          </w:tcPr>
          <w:p w14:paraId="217F8ECD" w14:textId="77777777" w:rsidR="004127C9" w:rsidRPr="00D77D8B" w:rsidRDefault="004127C9">
            <w:pPr>
              <w:rPr>
                <w:sz w:val="20"/>
                <w:szCs w:val="20"/>
              </w:rPr>
            </w:pPr>
          </w:p>
        </w:tc>
      </w:tr>
      <w:tr w:rsidR="000231E9" w:rsidRPr="00D77D8B" w14:paraId="37D03BBC" w14:textId="77777777" w:rsidTr="2ADE5998">
        <w:trPr>
          <w:trHeight w:val="720"/>
        </w:trPr>
        <w:tc>
          <w:tcPr>
            <w:tcW w:w="4631" w:type="dxa"/>
          </w:tcPr>
          <w:p w14:paraId="4CD21C26" w14:textId="5A0FD0A2" w:rsidR="004127C9" w:rsidRPr="00D77D8B" w:rsidRDefault="00357DEF" w:rsidP="4CA91EB5">
            <w:pPr>
              <w:rPr>
                <w:sz w:val="20"/>
                <w:szCs w:val="20"/>
              </w:rPr>
            </w:pPr>
            <w:r w:rsidRPr="00D77D8B">
              <w:rPr>
                <w:color w:val="000000"/>
                <w:sz w:val="20"/>
                <w:szCs w:val="20"/>
                <w:shd w:val="clear" w:color="auto" w:fill="FFFFFF"/>
              </w:rPr>
              <w:t>Schedule i</w:t>
            </w:r>
            <w:r w:rsidR="004127C9" w:rsidRPr="00D77D8B">
              <w:rPr>
                <w:color w:val="000000"/>
                <w:sz w:val="20"/>
                <w:szCs w:val="20"/>
                <w:shd w:val="clear" w:color="auto" w:fill="FFFFFF"/>
              </w:rPr>
              <w:t>s adjusted in response to student and staff strengths, needs, and scheduling changes.</w:t>
            </w:r>
          </w:p>
        </w:tc>
        <w:tc>
          <w:tcPr>
            <w:tcW w:w="4631" w:type="dxa"/>
          </w:tcPr>
          <w:p w14:paraId="338ECE0C" w14:textId="7056798F" w:rsidR="004127C9" w:rsidRPr="00D77D8B" w:rsidRDefault="00D90565" w:rsidP="59802D07">
            <w:pPr>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4632" w:type="dxa"/>
            <w:vMerge/>
          </w:tcPr>
          <w:p w14:paraId="08837FF3" w14:textId="77777777" w:rsidR="004127C9" w:rsidRPr="00D77D8B" w:rsidRDefault="004127C9">
            <w:pPr>
              <w:rPr>
                <w:sz w:val="20"/>
                <w:szCs w:val="20"/>
              </w:rPr>
            </w:pPr>
          </w:p>
        </w:tc>
      </w:tr>
      <w:tr w:rsidR="000231E9" w:rsidRPr="00D77D8B" w14:paraId="4FEE758A" w14:textId="77777777" w:rsidTr="2ADE5998">
        <w:trPr>
          <w:trHeight w:val="1101"/>
        </w:trPr>
        <w:tc>
          <w:tcPr>
            <w:tcW w:w="4631" w:type="dxa"/>
          </w:tcPr>
          <w:p w14:paraId="4A906673" w14:textId="1E812494" w:rsidR="004127C9" w:rsidRPr="00D77D8B" w:rsidRDefault="00357DEF" w:rsidP="4CA91EB5">
            <w:pPr>
              <w:rPr>
                <w:sz w:val="20"/>
                <w:szCs w:val="20"/>
              </w:rPr>
            </w:pPr>
            <w:r w:rsidRPr="00D77D8B">
              <w:rPr>
                <w:color w:val="000000"/>
                <w:sz w:val="20"/>
                <w:szCs w:val="20"/>
                <w:shd w:val="clear" w:color="auto" w:fill="FFFFFF"/>
              </w:rPr>
              <w:t>Schedule identifies</w:t>
            </w:r>
            <w:r w:rsidR="004127C9" w:rsidRPr="00D77D8B">
              <w:rPr>
                <w:color w:val="000000"/>
                <w:sz w:val="20"/>
                <w:szCs w:val="20"/>
                <w:shd w:val="clear" w:color="auto" w:fill="FFFFFF"/>
              </w:rPr>
              <w:t xml:space="preserve"> which staff take</w:t>
            </w:r>
            <w:r w:rsidRPr="00D77D8B">
              <w:rPr>
                <w:color w:val="000000"/>
                <w:sz w:val="20"/>
                <w:szCs w:val="20"/>
                <w:shd w:val="clear" w:color="auto" w:fill="FFFFFF"/>
              </w:rPr>
              <w:t>s</w:t>
            </w:r>
            <w:r w:rsidR="004127C9" w:rsidRPr="00D77D8B">
              <w:rPr>
                <w:color w:val="000000"/>
                <w:sz w:val="20"/>
                <w:szCs w:val="20"/>
                <w:shd w:val="clear" w:color="auto" w:fill="FFFFFF"/>
              </w:rPr>
              <w:t xml:space="preserve"> data, at what time, and where; data collection is taught and materials are provided.</w:t>
            </w:r>
          </w:p>
        </w:tc>
        <w:tc>
          <w:tcPr>
            <w:tcW w:w="4631" w:type="dxa"/>
          </w:tcPr>
          <w:p w14:paraId="20B72ABD" w14:textId="06AAE4DA" w:rsidR="004127C9" w:rsidRPr="00D77D8B" w:rsidRDefault="00D90565" w:rsidP="59802D07">
            <w:pPr>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632" w:type="dxa"/>
            <w:vMerge/>
          </w:tcPr>
          <w:p w14:paraId="2DEF49C9" w14:textId="77777777" w:rsidR="004127C9" w:rsidRPr="00D77D8B" w:rsidRDefault="004127C9">
            <w:pPr>
              <w:rPr>
                <w:sz w:val="20"/>
                <w:szCs w:val="20"/>
              </w:rPr>
            </w:pPr>
          </w:p>
        </w:tc>
      </w:tr>
      <w:tr w:rsidR="000231E9" w:rsidRPr="00D77D8B" w14:paraId="406F3159" w14:textId="77777777" w:rsidTr="2ADE5998">
        <w:trPr>
          <w:trHeight w:val="720"/>
        </w:trPr>
        <w:tc>
          <w:tcPr>
            <w:tcW w:w="4631" w:type="dxa"/>
          </w:tcPr>
          <w:p w14:paraId="0A2020F4" w14:textId="75094231" w:rsidR="004127C9" w:rsidRPr="00D77D8B" w:rsidRDefault="00357DEF" w:rsidP="0E01148C">
            <w:pPr>
              <w:rPr>
                <w:sz w:val="20"/>
                <w:szCs w:val="20"/>
              </w:rPr>
            </w:pPr>
            <w:r w:rsidRPr="00D77D8B">
              <w:rPr>
                <w:color w:val="000000"/>
                <w:sz w:val="20"/>
                <w:szCs w:val="20"/>
                <w:shd w:val="clear" w:color="auto" w:fill="FFFFFF"/>
              </w:rPr>
              <w:t>R</w:t>
            </w:r>
            <w:r w:rsidR="004127C9" w:rsidRPr="00D77D8B">
              <w:rPr>
                <w:color w:val="000000"/>
                <w:sz w:val="20"/>
                <w:szCs w:val="20"/>
                <w:shd w:val="clear" w:color="auto" w:fill="FFFFFF"/>
              </w:rPr>
              <w:t>outines and transitions</w:t>
            </w:r>
            <w:r w:rsidRPr="00D77D8B">
              <w:rPr>
                <w:color w:val="000000"/>
                <w:sz w:val="20"/>
                <w:szCs w:val="20"/>
                <w:shd w:val="clear" w:color="auto" w:fill="FFFFFF"/>
              </w:rPr>
              <w:t xml:space="preserve"> are included</w:t>
            </w:r>
            <w:r w:rsidR="004127C9" w:rsidRPr="00D77D8B">
              <w:rPr>
                <w:color w:val="000000"/>
                <w:sz w:val="20"/>
                <w:szCs w:val="20"/>
                <w:shd w:val="clear" w:color="auto" w:fill="FFFFFF"/>
              </w:rPr>
              <w:t>; transitions are handled smoothly and efficiently.</w:t>
            </w:r>
          </w:p>
        </w:tc>
        <w:tc>
          <w:tcPr>
            <w:tcW w:w="4631" w:type="dxa"/>
          </w:tcPr>
          <w:p w14:paraId="0D9CE0BF" w14:textId="12BA399F" w:rsidR="004127C9" w:rsidRPr="00D77D8B" w:rsidRDefault="00D90565" w:rsidP="59802D07">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4632" w:type="dxa"/>
            <w:vMerge/>
          </w:tcPr>
          <w:p w14:paraId="5666CA64" w14:textId="77777777" w:rsidR="004127C9" w:rsidRPr="00D77D8B" w:rsidRDefault="004127C9">
            <w:pPr>
              <w:rPr>
                <w:sz w:val="20"/>
                <w:szCs w:val="20"/>
              </w:rPr>
            </w:pPr>
          </w:p>
        </w:tc>
      </w:tr>
      <w:tr w:rsidR="000231E9" w:rsidRPr="00D77D8B" w14:paraId="426DE83A" w14:textId="77777777" w:rsidTr="2ADE5998">
        <w:trPr>
          <w:trHeight w:val="764"/>
        </w:trPr>
        <w:tc>
          <w:tcPr>
            <w:tcW w:w="4631" w:type="dxa"/>
          </w:tcPr>
          <w:p w14:paraId="04C50711" w14:textId="756F57CE" w:rsidR="004127C9" w:rsidRPr="00D77D8B" w:rsidRDefault="00357DEF" w:rsidP="4CA91EB5">
            <w:pPr>
              <w:rPr>
                <w:color w:val="000000" w:themeColor="text1"/>
                <w:sz w:val="20"/>
                <w:szCs w:val="20"/>
              </w:rPr>
            </w:pPr>
            <w:r w:rsidRPr="00D77D8B">
              <w:rPr>
                <w:color w:val="000000"/>
                <w:sz w:val="20"/>
                <w:szCs w:val="20"/>
                <w:shd w:val="clear" w:color="auto" w:fill="FFFFFF"/>
              </w:rPr>
              <w:t>T</w:t>
            </w:r>
            <w:r w:rsidR="004127C9" w:rsidRPr="00D77D8B">
              <w:rPr>
                <w:color w:val="000000"/>
                <w:sz w:val="20"/>
                <w:szCs w:val="20"/>
                <w:shd w:val="clear" w:color="auto" w:fill="FFFFFF"/>
              </w:rPr>
              <w:t>ime allotments appropriate to the type of activity</w:t>
            </w:r>
            <w:r w:rsidRPr="00D77D8B">
              <w:rPr>
                <w:color w:val="000000"/>
                <w:sz w:val="20"/>
                <w:szCs w:val="20"/>
                <w:shd w:val="clear" w:color="auto" w:fill="FFFFFF"/>
              </w:rPr>
              <w:t xml:space="preserve"> are considered</w:t>
            </w:r>
            <w:r w:rsidR="004127C9" w:rsidRPr="00D77D8B">
              <w:rPr>
                <w:color w:val="000000"/>
                <w:sz w:val="20"/>
                <w:szCs w:val="20"/>
                <w:shd w:val="clear" w:color="auto" w:fill="FFFFFF"/>
              </w:rPr>
              <w:t>.</w:t>
            </w:r>
          </w:p>
        </w:tc>
        <w:tc>
          <w:tcPr>
            <w:tcW w:w="4631" w:type="dxa"/>
          </w:tcPr>
          <w:p w14:paraId="15ACC197" w14:textId="00C549F2" w:rsidR="004127C9" w:rsidRPr="00D77D8B" w:rsidRDefault="00D90565" w:rsidP="59802D07">
            <w:pP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4632" w:type="dxa"/>
            <w:vMerge/>
          </w:tcPr>
          <w:p w14:paraId="1F8B69FE" w14:textId="77777777" w:rsidR="004127C9" w:rsidRPr="00D77D8B" w:rsidRDefault="004127C9">
            <w:pPr>
              <w:rPr>
                <w:sz w:val="20"/>
                <w:szCs w:val="20"/>
              </w:rPr>
            </w:pPr>
          </w:p>
        </w:tc>
      </w:tr>
    </w:tbl>
    <w:p w14:paraId="0D72C055" w14:textId="77777777" w:rsidR="004127C9" w:rsidRPr="00D77D8B" w:rsidRDefault="004127C9" w:rsidP="59802D07"/>
    <w:tbl>
      <w:tblPr>
        <w:tblStyle w:val="TableGrid"/>
        <w:tblW w:w="0" w:type="auto"/>
        <w:tblLook w:val="04A0" w:firstRow="1" w:lastRow="0" w:firstColumn="1" w:lastColumn="0" w:noHBand="0" w:noVBand="1"/>
      </w:tblPr>
      <w:tblGrid>
        <w:gridCol w:w="13896"/>
      </w:tblGrid>
      <w:tr w:rsidR="004127C9" w:rsidRPr="00D77D8B" w14:paraId="3F5295EE" w14:textId="77777777" w:rsidTr="009B1962">
        <w:tc>
          <w:tcPr>
            <w:tcW w:w="13896" w:type="dxa"/>
            <w:shd w:val="clear" w:color="auto" w:fill="F2F2F2" w:themeFill="background1" w:themeFillShade="F2"/>
          </w:tcPr>
          <w:p w14:paraId="06492665" w14:textId="2451C76D" w:rsidR="004127C9" w:rsidRPr="00D77D8B" w:rsidRDefault="009B1962" w:rsidP="4CA91EB5">
            <w:pPr>
              <w:jc w:val="center"/>
              <w:rPr>
                <w:b/>
                <w:bCs/>
                <w:sz w:val="20"/>
                <w:szCs w:val="20"/>
              </w:rPr>
            </w:pPr>
            <w:r w:rsidRPr="00D77D8B">
              <w:rPr>
                <w:b/>
                <w:bCs/>
                <w:sz w:val="20"/>
                <w:szCs w:val="20"/>
              </w:rPr>
              <w:t>Sample Questions</w:t>
            </w:r>
          </w:p>
        </w:tc>
      </w:tr>
      <w:tr w:rsidR="000959A2" w:rsidRPr="00D77D8B" w14:paraId="0BBD9A6A" w14:textId="77777777" w:rsidTr="4CA91EB5">
        <w:tc>
          <w:tcPr>
            <w:tcW w:w="13896" w:type="dxa"/>
          </w:tcPr>
          <w:p w14:paraId="5E4EAFDD" w14:textId="178E2828" w:rsidR="000959A2" w:rsidRPr="00D77D8B" w:rsidRDefault="4CA91EB5" w:rsidP="4CA91EB5">
            <w:pPr>
              <w:rPr>
                <w:sz w:val="20"/>
                <w:szCs w:val="20"/>
              </w:rPr>
            </w:pPr>
            <w:r w:rsidRPr="00D77D8B">
              <w:rPr>
                <w:sz w:val="20"/>
                <w:szCs w:val="20"/>
              </w:rPr>
              <w:t>What are the outcomes of having an overall classroom schedule?</w:t>
            </w:r>
          </w:p>
        </w:tc>
      </w:tr>
      <w:tr w:rsidR="000959A2" w:rsidRPr="00D77D8B" w14:paraId="4A59CAB2" w14:textId="77777777" w:rsidTr="4CA91EB5">
        <w:tc>
          <w:tcPr>
            <w:tcW w:w="13896" w:type="dxa"/>
          </w:tcPr>
          <w:p w14:paraId="03D981EB" w14:textId="6974055F" w:rsidR="000959A2" w:rsidRPr="00D77D8B" w:rsidRDefault="000959A2" w:rsidP="4CA91EB5">
            <w:pPr>
              <w:rPr>
                <w:sz w:val="20"/>
                <w:szCs w:val="20"/>
              </w:rPr>
            </w:pPr>
            <w:r w:rsidRPr="00D77D8B">
              <w:rPr>
                <w:color w:val="000000"/>
                <w:sz w:val="20"/>
                <w:szCs w:val="20"/>
                <w:shd w:val="clear" w:color="auto" w:fill="FFFFFF"/>
              </w:rPr>
              <w:t xml:space="preserve">What information will you need in order to put this schedule together? </w:t>
            </w:r>
            <w:r w:rsidR="62901EA8" w:rsidRPr="00D77D8B">
              <w:rPr>
                <w:sz w:val="19"/>
                <w:szCs w:val="19"/>
              </w:rPr>
              <w:t>Who might support you in implementing this plan?</w:t>
            </w:r>
          </w:p>
        </w:tc>
      </w:tr>
      <w:tr w:rsidR="000959A2" w:rsidRPr="00D77D8B" w14:paraId="35386319" w14:textId="77777777" w:rsidTr="009B1962">
        <w:trPr>
          <w:trHeight w:val="215"/>
        </w:trPr>
        <w:tc>
          <w:tcPr>
            <w:tcW w:w="13896" w:type="dxa"/>
          </w:tcPr>
          <w:p w14:paraId="71C1DC96" w14:textId="6EBBF719" w:rsidR="000959A2" w:rsidRPr="00D77D8B" w:rsidRDefault="000959A2" w:rsidP="009B1962">
            <w:pPr>
              <w:spacing w:line="259" w:lineRule="auto"/>
              <w:contextualSpacing/>
              <w:rPr>
                <w:color w:val="4472C4"/>
              </w:rPr>
            </w:pPr>
            <w:r w:rsidRPr="00D77D8B">
              <w:rPr>
                <w:color w:val="000000"/>
                <w:sz w:val="20"/>
                <w:szCs w:val="20"/>
                <w:shd w:val="clear" w:color="auto" w:fill="FFFFFF"/>
              </w:rPr>
              <w:t>What will be the benefits of the overall classroom schedule for you, your students, and your staff?</w:t>
            </w:r>
          </w:p>
        </w:tc>
      </w:tr>
      <w:tr w:rsidR="000959A2" w:rsidRPr="00D77D8B" w14:paraId="2E8B9DC0" w14:textId="77777777" w:rsidTr="4CA91EB5">
        <w:tc>
          <w:tcPr>
            <w:tcW w:w="13896" w:type="dxa"/>
          </w:tcPr>
          <w:p w14:paraId="4F3E929E" w14:textId="490A7568" w:rsidR="000959A2" w:rsidRPr="00D77D8B" w:rsidRDefault="4CA91EB5" w:rsidP="009B1962">
            <w:pPr>
              <w:spacing w:line="259" w:lineRule="auto"/>
              <w:contextualSpacing/>
              <w:rPr>
                <w:sz w:val="20"/>
                <w:szCs w:val="20"/>
              </w:rPr>
            </w:pPr>
            <w:r w:rsidRPr="00D77D8B">
              <w:rPr>
                <w:sz w:val="20"/>
                <w:szCs w:val="20"/>
              </w:rPr>
              <w:t>When you consider your staff and students, what will you be looking for to determine whether you will need to modify or adjust the schedule?</w:t>
            </w:r>
          </w:p>
        </w:tc>
      </w:tr>
      <w:tr w:rsidR="000959A2" w:rsidRPr="00D77D8B" w14:paraId="6915B282" w14:textId="77777777" w:rsidTr="4CA91EB5">
        <w:tc>
          <w:tcPr>
            <w:tcW w:w="13896" w:type="dxa"/>
          </w:tcPr>
          <w:p w14:paraId="3D2FAD3C" w14:textId="610017B1" w:rsidR="000959A2" w:rsidRPr="00D77D8B" w:rsidRDefault="4CA91EB5" w:rsidP="4CA91EB5">
            <w:pPr>
              <w:rPr>
                <w:color w:val="000000" w:themeColor="text1"/>
                <w:sz w:val="20"/>
                <w:szCs w:val="20"/>
              </w:rPr>
            </w:pPr>
            <w:r w:rsidRPr="00D77D8B">
              <w:rPr>
                <w:color w:val="000000" w:themeColor="text1"/>
                <w:sz w:val="20"/>
                <w:szCs w:val="20"/>
              </w:rPr>
              <w:t>What were the results of using similar organizational strategies (plans or schedules) in the past?</w:t>
            </w:r>
          </w:p>
        </w:tc>
      </w:tr>
      <w:tr w:rsidR="62901EA8" w:rsidRPr="00D77D8B" w14:paraId="5D207778" w14:textId="77777777" w:rsidTr="4CA91EB5">
        <w:tc>
          <w:tcPr>
            <w:tcW w:w="13896" w:type="dxa"/>
          </w:tcPr>
          <w:p w14:paraId="34750275" w14:textId="19186688" w:rsidR="62901EA8" w:rsidRPr="00D77D8B" w:rsidRDefault="4CA91EB5" w:rsidP="4CA91EB5">
            <w:pPr>
              <w:rPr>
                <w:color w:val="000000" w:themeColor="text1"/>
                <w:sz w:val="20"/>
                <w:szCs w:val="20"/>
              </w:rPr>
            </w:pPr>
            <w:r w:rsidRPr="00D77D8B">
              <w:rPr>
                <w:color w:val="000000" w:themeColor="text1"/>
                <w:sz w:val="20"/>
                <w:szCs w:val="20"/>
              </w:rPr>
              <w:t>What will be the role of your staff and (when appropriate), the students in creating, implementing, and continuing to asses this schedule?</w:t>
            </w:r>
          </w:p>
        </w:tc>
      </w:tr>
    </w:tbl>
    <w:p w14:paraId="2583B4F8" w14:textId="18304ABB" w:rsidR="7A5BFEF9" w:rsidRPr="00D77D8B" w:rsidRDefault="7A5BFEF9" w:rsidP="59802D07">
      <w:pPr>
        <w:rPr>
          <w:sz w:val="16"/>
          <w:szCs w:val="16"/>
        </w:rPr>
      </w:pPr>
    </w:p>
    <w:p w14:paraId="78546B0C" w14:textId="77777777" w:rsidR="00D04A1D" w:rsidRPr="00D77D8B" w:rsidRDefault="00D04A1D" w:rsidP="59802D07">
      <w:pPr>
        <w:rPr>
          <w:sz w:val="16"/>
          <w:szCs w:val="16"/>
        </w:rPr>
      </w:pPr>
    </w:p>
    <w:p w14:paraId="4E2EA9EA" w14:textId="77777777" w:rsidR="009B1962" w:rsidRPr="00D77D8B" w:rsidRDefault="009B1962" w:rsidP="59802D07">
      <w:pPr>
        <w:rPr>
          <w:sz w:val="16"/>
          <w:szCs w:val="16"/>
        </w:rPr>
      </w:pPr>
    </w:p>
    <w:p w14:paraId="01BC01AF" w14:textId="77777777" w:rsidR="00F77C57" w:rsidRPr="00D77D8B" w:rsidRDefault="00F77C57" w:rsidP="59802D07">
      <w:pPr>
        <w:rPr>
          <w:sz w:val="16"/>
          <w:szCs w:val="16"/>
        </w:rPr>
      </w:pPr>
    </w:p>
    <w:tbl>
      <w:tblPr>
        <w:tblStyle w:val="TableGrid"/>
        <w:tblW w:w="13889" w:type="dxa"/>
        <w:tblLook w:val="04A0" w:firstRow="1" w:lastRow="0" w:firstColumn="1" w:lastColumn="0" w:noHBand="0" w:noVBand="1"/>
      </w:tblPr>
      <w:tblGrid>
        <w:gridCol w:w="4621"/>
        <w:gridCol w:w="4621"/>
        <w:gridCol w:w="4647"/>
      </w:tblGrid>
      <w:tr w:rsidR="00564726" w:rsidRPr="00D77D8B" w14:paraId="087F6F05" w14:textId="77777777" w:rsidTr="009B1962">
        <w:trPr>
          <w:trHeight w:val="233"/>
        </w:trPr>
        <w:tc>
          <w:tcPr>
            <w:tcW w:w="13889" w:type="dxa"/>
            <w:gridSpan w:val="3"/>
            <w:shd w:val="clear" w:color="auto" w:fill="F2F2F2" w:themeFill="background1" w:themeFillShade="F2"/>
          </w:tcPr>
          <w:p w14:paraId="491A1409" w14:textId="77777777" w:rsidR="008D51EC" w:rsidRPr="00D77D8B" w:rsidRDefault="4CA91EB5" w:rsidP="4CA91EB5">
            <w:pPr>
              <w:jc w:val="center"/>
              <w:rPr>
                <w:b/>
                <w:bCs/>
                <w:sz w:val="20"/>
                <w:szCs w:val="20"/>
              </w:rPr>
            </w:pPr>
            <w:r w:rsidRPr="00D77D8B">
              <w:rPr>
                <w:b/>
                <w:bCs/>
                <w:sz w:val="20"/>
                <w:szCs w:val="20"/>
              </w:rPr>
              <w:t>PHYSICAL STRUCTURE</w:t>
            </w:r>
          </w:p>
        </w:tc>
      </w:tr>
      <w:tr w:rsidR="00564726" w:rsidRPr="00D77D8B" w14:paraId="1EF5F4B6" w14:textId="77777777" w:rsidTr="009B1962">
        <w:trPr>
          <w:trHeight w:val="233"/>
        </w:trPr>
        <w:tc>
          <w:tcPr>
            <w:tcW w:w="4621" w:type="dxa"/>
            <w:shd w:val="clear" w:color="auto" w:fill="F2F2F2" w:themeFill="background1" w:themeFillShade="F2"/>
          </w:tcPr>
          <w:p w14:paraId="1BD2CCD0" w14:textId="77777777" w:rsidR="000959A2" w:rsidRPr="00D77D8B" w:rsidRDefault="4CA91EB5" w:rsidP="4CA91EB5">
            <w:pPr>
              <w:jc w:val="center"/>
              <w:rPr>
                <w:b/>
                <w:bCs/>
                <w:sz w:val="20"/>
                <w:szCs w:val="20"/>
              </w:rPr>
            </w:pPr>
            <w:r w:rsidRPr="00D77D8B">
              <w:rPr>
                <w:b/>
                <w:bCs/>
                <w:sz w:val="20"/>
                <w:szCs w:val="20"/>
              </w:rPr>
              <w:t>Strengths</w:t>
            </w:r>
          </w:p>
        </w:tc>
        <w:tc>
          <w:tcPr>
            <w:tcW w:w="4621" w:type="dxa"/>
            <w:shd w:val="clear" w:color="auto" w:fill="F2F2F2" w:themeFill="background1" w:themeFillShade="F2"/>
          </w:tcPr>
          <w:p w14:paraId="010811AC" w14:textId="77777777" w:rsidR="000959A2" w:rsidRPr="00D77D8B" w:rsidRDefault="4CA91EB5" w:rsidP="4CA91EB5">
            <w:pPr>
              <w:jc w:val="center"/>
              <w:rPr>
                <w:b/>
                <w:bCs/>
                <w:sz w:val="20"/>
                <w:szCs w:val="20"/>
              </w:rPr>
            </w:pPr>
            <w:r w:rsidRPr="00D77D8B">
              <w:rPr>
                <w:b/>
                <w:bCs/>
                <w:sz w:val="20"/>
                <w:szCs w:val="20"/>
              </w:rPr>
              <w:t>Notes</w:t>
            </w:r>
          </w:p>
        </w:tc>
        <w:tc>
          <w:tcPr>
            <w:tcW w:w="4647" w:type="dxa"/>
            <w:shd w:val="clear" w:color="auto" w:fill="F2F2F2" w:themeFill="background1" w:themeFillShade="F2"/>
          </w:tcPr>
          <w:p w14:paraId="2D9A9940" w14:textId="77777777" w:rsidR="000959A2" w:rsidRPr="00D77D8B" w:rsidRDefault="4CA91EB5" w:rsidP="4CA91EB5">
            <w:pPr>
              <w:jc w:val="center"/>
              <w:rPr>
                <w:b/>
                <w:bCs/>
                <w:sz w:val="20"/>
                <w:szCs w:val="20"/>
              </w:rPr>
            </w:pPr>
            <w:r w:rsidRPr="00D77D8B">
              <w:rPr>
                <w:b/>
                <w:bCs/>
                <w:sz w:val="20"/>
                <w:szCs w:val="20"/>
              </w:rPr>
              <w:t>Resources</w:t>
            </w:r>
          </w:p>
        </w:tc>
      </w:tr>
      <w:tr w:rsidR="00564726" w:rsidRPr="00D77D8B" w14:paraId="0AA9A0B3" w14:textId="77777777" w:rsidTr="7EDF83AC">
        <w:trPr>
          <w:trHeight w:val="936"/>
        </w:trPr>
        <w:tc>
          <w:tcPr>
            <w:tcW w:w="4621" w:type="dxa"/>
          </w:tcPr>
          <w:p w14:paraId="5CB99B88" w14:textId="10E3879E" w:rsidR="00215124" w:rsidRPr="00D77D8B" w:rsidRDefault="00215124" w:rsidP="4CA91EB5">
            <w:pPr>
              <w:rPr>
                <w:sz w:val="20"/>
                <w:szCs w:val="20"/>
              </w:rPr>
            </w:pPr>
            <w:r w:rsidRPr="00D77D8B">
              <w:rPr>
                <w:color w:val="000000"/>
                <w:sz w:val="20"/>
                <w:szCs w:val="20"/>
                <w:shd w:val="clear" w:color="auto" w:fill="FFFFFF"/>
              </w:rPr>
              <w:t>Areas for classroom activities are clearly and visually defined. Physical/visual boundaries (furniture, materials, tape, etc.) are used to help clarify activity areas</w:t>
            </w:r>
            <w:r w:rsidR="000231E9" w:rsidRPr="00D77D8B">
              <w:rPr>
                <w:color w:val="000000"/>
                <w:sz w:val="20"/>
                <w:szCs w:val="20"/>
                <w:shd w:val="clear" w:color="auto" w:fill="FFFFFF"/>
              </w:rPr>
              <w:t>.</w:t>
            </w:r>
          </w:p>
        </w:tc>
        <w:tc>
          <w:tcPr>
            <w:tcW w:w="4621" w:type="dxa"/>
          </w:tcPr>
          <w:p w14:paraId="57909572" w14:textId="1608CD6A" w:rsidR="00215124" w:rsidRPr="00D77D8B" w:rsidRDefault="00D90565" w:rsidP="59802D07">
            <w:pP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4647" w:type="dxa"/>
            <w:vMerge w:val="restart"/>
          </w:tcPr>
          <w:p w14:paraId="60C22143" w14:textId="77777777" w:rsidR="00215124" w:rsidRPr="00D77D8B" w:rsidRDefault="4CA91EB5" w:rsidP="4CA91EB5">
            <w:pPr>
              <w:rPr>
                <w:b/>
                <w:bCs/>
                <w:sz w:val="20"/>
                <w:szCs w:val="20"/>
              </w:rPr>
            </w:pPr>
            <w:r w:rsidRPr="00D77D8B">
              <w:rPr>
                <w:b/>
                <w:bCs/>
                <w:sz w:val="20"/>
                <w:szCs w:val="20"/>
              </w:rPr>
              <w:t>Supporting Documents:</w:t>
            </w:r>
          </w:p>
          <w:p w14:paraId="1282E1EE" w14:textId="3FF068AB" w:rsidR="000B3512" w:rsidRPr="00D77D8B" w:rsidRDefault="00A86131" w:rsidP="7BFE2460">
            <w:pPr>
              <w:rPr>
                <w:color w:val="0000FF"/>
                <w:sz w:val="20"/>
                <w:szCs w:val="20"/>
                <w:u w:val="single"/>
              </w:rPr>
            </w:pPr>
            <w:hyperlink r:id="rId18">
              <w:r w:rsidR="7BFE2460" w:rsidRPr="00D77D8B">
                <w:rPr>
                  <w:rStyle w:val="Hyperlink"/>
                  <w:color w:val="0000FF"/>
                  <w:sz w:val="20"/>
                  <w:szCs w:val="20"/>
                </w:rPr>
                <w:t>Considerations for Physical Structure</w:t>
              </w:r>
            </w:hyperlink>
          </w:p>
          <w:p w14:paraId="42223217" w14:textId="06622D3C" w:rsidR="000B3512" w:rsidRPr="00D77D8B" w:rsidRDefault="00A86131" w:rsidP="7BFE2460">
            <w:pPr>
              <w:rPr>
                <w:sz w:val="20"/>
                <w:szCs w:val="20"/>
              </w:rPr>
            </w:pPr>
            <w:hyperlink r:id="rId19">
              <w:r w:rsidR="7BFE2460" w:rsidRPr="00D77D8B">
                <w:rPr>
                  <w:rStyle w:val="Hyperlink"/>
                  <w:color w:val="0000FF"/>
                  <w:sz w:val="20"/>
                  <w:szCs w:val="20"/>
                </w:rPr>
                <w:t>Instructional Area Worksheet</w:t>
              </w:r>
            </w:hyperlink>
          </w:p>
          <w:p w14:paraId="34E872E6" w14:textId="5E13C705" w:rsidR="000B3512" w:rsidRPr="00D77D8B" w:rsidRDefault="00A86131" w:rsidP="7BFE2460">
            <w:pPr>
              <w:rPr>
                <w:sz w:val="20"/>
                <w:szCs w:val="20"/>
              </w:rPr>
            </w:pPr>
            <w:hyperlink r:id="rId20">
              <w:r w:rsidR="7BFE2460" w:rsidRPr="00D77D8B">
                <w:rPr>
                  <w:rStyle w:val="Hyperlink"/>
                  <w:color w:val="0000FF"/>
                  <w:sz w:val="20"/>
                  <w:szCs w:val="20"/>
                </w:rPr>
                <w:t>Physical Structure Teaching Plan</w:t>
              </w:r>
            </w:hyperlink>
          </w:p>
          <w:p w14:paraId="548CB386" w14:textId="67B5A45B" w:rsidR="000B3512" w:rsidRPr="00D77D8B" w:rsidRDefault="00A86131" w:rsidP="7BFE2460">
            <w:pPr>
              <w:rPr>
                <w:sz w:val="20"/>
                <w:szCs w:val="20"/>
              </w:rPr>
            </w:pPr>
            <w:hyperlink r:id="rId21">
              <w:r w:rsidR="7BFE2460" w:rsidRPr="00D77D8B">
                <w:rPr>
                  <w:rStyle w:val="Hyperlink"/>
                  <w:color w:val="0000FF"/>
                  <w:sz w:val="20"/>
                  <w:szCs w:val="20"/>
                </w:rPr>
                <w:t>Physical Structure Data Sheet</w:t>
              </w:r>
            </w:hyperlink>
          </w:p>
          <w:p w14:paraId="34D010F2" w14:textId="463EBAC6" w:rsidR="00215124" w:rsidRPr="00D77D8B" w:rsidRDefault="00A86131" w:rsidP="7BFE2460">
            <w:pPr>
              <w:rPr>
                <w:color w:val="0000FF"/>
                <w:sz w:val="20"/>
                <w:szCs w:val="20"/>
                <w:u w:val="single"/>
              </w:rPr>
            </w:pPr>
            <w:hyperlink r:id="rId22">
              <w:r w:rsidR="7BFE2460" w:rsidRPr="00D77D8B">
                <w:rPr>
                  <w:rStyle w:val="Hyperlink"/>
                  <w:color w:val="0000FF"/>
                  <w:sz w:val="20"/>
                  <w:szCs w:val="20"/>
                </w:rPr>
                <w:t>Strategies for Restructuring</w:t>
              </w:r>
            </w:hyperlink>
          </w:p>
          <w:p w14:paraId="49A31BFB" w14:textId="699FFFB8" w:rsidR="7BFE2460" w:rsidRPr="00D77D8B" w:rsidRDefault="7BFE2460" w:rsidP="7BFE2460">
            <w:pPr>
              <w:rPr>
                <w:color w:val="0000FF"/>
                <w:sz w:val="20"/>
                <w:szCs w:val="20"/>
                <w:u w:val="single"/>
              </w:rPr>
            </w:pPr>
          </w:p>
          <w:p w14:paraId="3CD8B93F" w14:textId="77777777" w:rsidR="7BFE2460" w:rsidRPr="00D77D8B" w:rsidRDefault="7BFE2460" w:rsidP="7BFE2460">
            <w:pPr>
              <w:rPr>
                <w:b/>
                <w:bCs/>
                <w:sz w:val="20"/>
                <w:szCs w:val="20"/>
              </w:rPr>
            </w:pPr>
            <w:r w:rsidRPr="00D77D8B">
              <w:rPr>
                <w:b/>
                <w:bCs/>
                <w:sz w:val="20"/>
                <w:szCs w:val="20"/>
              </w:rPr>
              <w:t>Articles:</w:t>
            </w:r>
          </w:p>
          <w:p w14:paraId="52377115" w14:textId="7BCBBFDE" w:rsidR="7BFE2460" w:rsidRPr="00D77D8B" w:rsidRDefault="00A86131" w:rsidP="7BFE2460">
            <w:pPr>
              <w:rPr>
                <w:b/>
                <w:bCs/>
                <w:sz w:val="20"/>
                <w:szCs w:val="20"/>
              </w:rPr>
            </w:pPr>
            <w:hyperlink r:id="rId23">
              <w:r w:rsidR="7BFE2460" w:rsidRPr="00D77D8B">
                <w:rPr>
                  <w:rStyle w:val="Hyperlink"/>
                  <w:sz w:val="20"/>
                  <w:szCs w:val="20"/>
                </w:rPr>
                <w:t>Physical Structure in the School Setting</w:t>
              </w:r>
            </w:hyperlink>
          </w:p>
          <w:p w14:paraId="59E30294" w14:textId="101F03D3" w:rsidR="7BFE2460" w:rsidRPr="00D77D8B" w:rsidRDefault="7BFE2460" w:rsidP="7BFE2460">
            <w:pPr>
              <w:rPr>
                <w:sz w:val="20"/>
                <w:szCs w:val="20"/>
              </w:rPr>
            </w:pPr>
          </w:p>
          <w:p w14:paraId="4545E748" w14:textId="77777777" w:rsidR="00215124" w:rsidRPr="00D77D8B" w:rsidRDefault="4CA91EB5" w:rsidP="4CA91EB5">
            <w:pPr>
              <w:rPr>
                <w:b/>
                <w:bCs/>
                <w:sz w:val="20"/>
                <w:szCs w:val="20"/>
              </w:rPr>
            </w:pPr>
            <w:r w:rsidRPr="00D77D8B">
              <w:rPr>
                <w:b/>
                <w:bCs/>
                <w:sz w:val="20"/>
                <w:szCs w:val="20"/>
              </w:rPr>
              <w:t>Books:</w:t>
            </w:r>
          </w:p>
          <w:p w14:paraId="37ED734A" w14:textId="744F115B" w:rsidR="000B3512" w:rsidRPr="00D77D8B" w:rsidRDefault="00A86131" w:rsidP="7EDF83AC">
            <w:pPr>
              <w:rPr>
                <w:sz w:val="20"/>
                <w:szCs w:val="20"/>
              </w:rPr>
            </w:pPr>
            <w:hyperlink r:id="rId24">
              <w:r w:rsidR="7EDF83AC" w:rsidRPr="00D77D8B">
                <w:rPr>
                  <w:rStyle w:val="Hyperlink"/>
                  <w:color w:val="0000FF"/>
                  <w:sz w:val="20"/>
                  <w:szCs w:val="20"/>
                </w:rPr>
                <w:t>Setting up Classroom Spaces that Support Students with Autism Spectrum Disorders</w:t>
              </w:r>
            </w:hyperlink>
          </w:p>
          <w:p w14:paraId="7764D214" w14:textId="19A8C838" w:rsidR="000B3512" w:rsidRPr="00D77D8B" w:rsidRDefault="00A86131" w:rsidP="59802D07">
            <w:pPr>
              <w:rPr>
                <w:color w:val="0000FF"/>
                <w:sz w:val="20"/>
                <w:szCs w:val="20"/>
                <w:u w:val="single"/>
              </w:rPr>
            </w:pPr>
            <w:hyperlink r:id="rId25">
              <w:r w:rsidR="59802D07" w:rsidRPr="00D77D8B">
                <w:rPr>
                  <w:rStyle w:val="Hyperlink"/>
                  <w:color w:val="0000FF"/>
                  <w:sz w:val="20"/>
                  <w:szCs w:val="20"/>
                </w:rPr>
                <w:t>The TEACCH Approach to Autism Spectrum DIsorders</w:t>
              </w:r>
            </w:hyperlink>
          </w:p>
          <w:p w14:paraId="0325849F" w14:textId="784DC43F" w:rsidR="000B3512" w:rsidRPr="00D77D8B" w:rsidRDefault="000B3512" w:rsidP="7BFE2460">
            <w:pPr>
              <w:rPr>
                <w:b/>
                <w:bCs/>
                <w:sz w:val="20"/>
                <w:szCs w:val="20"/>
              </w:rPr>
            </w:pPr>
          </w:p>
          <w:p w14:paraId="7CF9F50F" w14:textId="77777777" w:rsidR="00215124" w:rsidRPr="00D77D8B" w:rsidRDefault="4CA91EB5" w:rsidP="4CA91EB5">
            <w:pPr>
              <w:rPr>
                <w:b/>
                <w:bCs/>
                <w:sz w:val="20"/>
                <w:szCs w:val="20"/>
              </w:rPr>
            </w:pPr>
            <w:r w:rsidRPr="00D77D8B">
              <w:rPr>
                <w:b/>
                <w:bCs/>
                <w:sz w:val="20"/>
                <w:szCs w:val="20"/>
              </w:rPr>
              <w:t>Videos:</w:t>
            </w:r>
          </w:p>
          <w:p w14:paraId="1C3B4274" w14:textId="4BC4E66E" w:rsidR="002956D2" w:rsidRPr="00D77D8B" w:rsidRDefault="00A86131" w:rsidP="7EDF83AC">
            <w:pPr>
              <w:rPr>
                <w:sz w:val="20"/>
                <w:szCs w:val="20"/>
              </w:rPr>
            </w:pPr>
            <w:hyperlink r:id="rId26">
              <w:r w:rsidR="7EDF83AC" w:rsidRPr="00D77D8B">
                <w:rPr>
                  <w:rStyle w:val="Hyperlink"/>
                  <w:color w:val="0000FF"/>
                  <w:sz w:val="20"/>
                  <w:szCs w:val="20"/>
                </w:rPr>
                <w:t>How to:  Environmental Considerations- Physical Structure from the VCU Autism Center for Excellence</w:t>
              </w:r>
            </w:hyperlink>
          </w:p>
          <w:p w14:paraId="5C434D4A" w14:textId="40DA21D4" w:rsidR="7BFE2460" w:rsidRPr="00D77D8B" w:rsidRDefault="7BFE2460" w:rsidP="7BFE2460">
            <w:pPr>
              <w:rPr>
                <w:color w:val="0000FF"/>
                <w:sz w:val="20"/>
                <w:szCs w:val="20"/>
                <w:u w:val="single"/>
              </w:rPr>
            </w:pPr>
          </w:p>
          <w:p w14:paraId="1A3BF438" w14:textId="77777777" w:rsidR="7BFE2460" w:rsidRPr="00D77D8B" w:rsidRDefault="7BFE2460" w:rsidP="7BFE2460">
            <w:pPr>
              <w:rPr>
                <w:b/>
                <w:bCs/>
                <w:sz w:val="20"/>
                <w:szCs w:val="20"/>
              </w:rPr>
            </w:pPr>
            <w:r w:rsidRPr="00D77D8B">
              <w:rPr>
                <w:b/>
                <w:bCs/>
                <w:sz w:val="20"/>
                <w:szCs w:val="20"/>
              </w:rPr>
              <w:t>Websites:</w:t>
            </w:r>
          </w:p>
          <w:p w14:paraId="316FE013" w14:textId="0AB13EAE" w:rsidR="7BFE2460" w:rsidRPr="00D77D8B" w:rsidRDefault="00A86131" w:rsidP="7EDF83AC">
            <w:pPr>
              <w:rPr>
                <w:sz w:val="20"/>
                <w:szCs w:val="20"/>
              </w:rPr>
            </w:pPr>
            <w:hyperlink r:id="rId27">
              <w:r w:rsidR="7EDF83AC" w:rsidRPr="00D77D8B">
                <w:rPr>
                  <w:rStyle w:val="Hyperlink"/>
                  <w:color w:val="0000FF"/>
                  <w:sz w:val="20"/>
                  <w:szCs w:val="20"/>
                </w:rPr>
                <w:t>Autism Internet Modules</w:t>
              </w:r>
            </w:hyperlink>
          </w:p>
          <w:p w14:paraId="7FC1DCFB" w14:textId="61B64A62" w:rsidR="7BFE2460" w:rsidRPr="00D77D8B" w:rsidRDefault="7BFE2460" w:rsidP="7BFE2460">
            <w:pPr>
              <w:rPr>
                <w:color w:val="0000FF"/>
                <w:sz w:val="20"/>
                <w:szCs w:val="20"/>
                <w:u w:val="single"/>
              </w:rPr>
            </w:pPr>
          </w:p>
          <w:p w14:paraId="515D7DA2" w14:textId="77777777" w:rsidR="002956D2" w:rsidRPr="00D77D8B" w:rsidRDefault="002956D2" w:rsidP="59802D07">
            <w:pPr>
              <w:rPr>
                <w:sz w:val="20"/>
                <w:szCs w:val="20"/>
              </w:rPr>
            </w:pPr>
          </w:p>
        </w:tc>
      </w:tr>
      <w:tr w:rsidR="00564726" w:rsidRPr="00D77D8B" w14:paraId="192A63BC" w14:textId="77777777" w:rsidTr="7EDF83AC">
        <w:trPr>
          <w:trHeight w:val="460"/>
        </w:trPr>
        <w:tc>
          <w:tcPr>
            <w:tcW w:w="4621" w:type="dxa"/>
          </w:tcPr>
          <w:p w14:paraId="2886AC46" w14:textId="77777777" w:rsidR="00215124" w:rsidRPr="00D77D8B" w:rsidRDefault="00215124" w:rsidP="4CA91EB5">
            <w:pPr>
              <w:rPr>
                <w:color w:val="000000" w:themeColor="text1"/>
                <w:sz w:val="20"/>
                <w:szCs w:val="20"/>
              </w:rPr>
            </w:pPr>
            <w:r w:rsidRPr="00D77D8B">
              <w:rPr>
                <w:color w:val="000000"/>
                <w:sz w:val="20"/>
                <w:szCs w:val="20"/>
                <w:shd w:val="clear" w:color="auto" w:fill="FFFFFF"/>
              </w:rPr>
              <w:t>Areas/activities take into consideration student age.</w:t>
            </w:r>
          </w:p>
        </w:tc>
        <w:tc>
          <w:tcPr>
            <w:tcW w:w="4621" w:type="dxa"/>
          </w:tcPr>
          <w:p w14:paraId="518BCA94" w14:textId="07CDBDDB" w:rsidR="00215124" w:rsidRPr="00D77D8B" w:rsidRDefault="00D90565" w:rsidP="59802D07">
            <w:pP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4647" w:type="dxa"/>
            <w:vMerge/>
          </w:tcPr>
          <w:p w14:paraId="7AE75EBD" w14:textId="77777777" w:rsidR="00215124" w:rsidRPr="00D77D8B" w:rsidRDefault="00215124" w:rsidP="000959A2">
            <w:pPr>
              <w:rPr>
                <w:sz w:val="20"/>
                <w:szCs w:val="20"/>
              </w:rPr>
            </w:pPr>
          </w:p>
        </w:tc>
      </w:tr>
      <w:tr w:rsidR="00564726" w:rsidRPr="00D77D8B" w14:paraId="3AE0F858" w14:textId="77777777" w:rsidTr="7EDF83AC">
        <w:trPr>
          <w:trHeight w:val="460"/>
        </w:trPr>
        <w:tc>
          <w:tcPr>
            <w:tcW w:w="4621" w:type="dxa"/>
          </w:tcPr>
          <w:p w14:paraId="0A40EC81" w14:textId="77777777" w:rsidR="00215124" w:rsidRPr="00D77D8B" w:rsidRDefault="00215124" w:rsidP="4CA91EB5">
            <w:pPr>
              <w:rPr>
                <w:sz w:val="20"/>
                <w:szCs w:val="20"/>
              </w:rPr>
            </w:pPr>
            <w:r w:rsidRPr="00D77D8B">
              <w:rPr>
                <w:color w:val="000000"/>
                <w:sz w:val="20"/>
                <w:szCs w:val="20"/>
                <w:shd w:val="clear" w:color="auto" w:fill="FFFFFF"/>
              </w:rPr>
              <w:t>Classroom arrangement allows for supervision of all students at all times.</w:t>
            </w:r>
          </w:p>
        </w:tc>
        <w:tc>
          <w:tcPr>
            <w:tcW w:w="4621" w:type="dxa"/>
          </w:tcPr>
          <w:p w14:paraId="77BDD618" w14:textId="054F161C" w:rsidR="00215124" w:rsidRPr="00D77D8B" w:rsidRDefault="00D90565" w:rsidP="59802D07">
            <w:pP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4647" w:type="dxa"/>
            <w:vMerge/>
          </w:tcPr>
          <w:p w14:paraId="48CB50A0" w14:textId="77777777" w:rsidR="00215124" w:rsidRPr="00D77D8B" w:rsidRDefault="00215124" w:rsidP="000959A2">
            <w:pPr>
              <w:rPr>
                <w:sz w:val="20"/>
                <w:szCs w:val="20"/>
              </w:rPr>
            </w:pPr>
          </w:p>
        </w:tc>
      </w:tr>
      <w:tr w:rsidR="00564726" w:rsidRPr="00D77D8B" w14:paraId="5AEBA0B7" w14:textId="77777777" w:rsidTr="7EDF83AC">
        <w:trPr>
          <w:trHeight w:val="690"/>
        </w:trPr>
        <w:tc>
          <w:tcPr>
            <w:tcW w:w="4621" w:type="dxa"/>
          </w:tcPr>
          <w:p w14:paraId="63A42939" w14:textId="77777777" w:rsidR="00215124" w:rsidRPr="00D77D8B" w:rsidRDefault="00215124" w:rsidP="4CA91EB5">
            <w:pPr>
              <w:rPr>
                <w:sz w:val="20"/>
                <w:szCs w:val="20"/>
              </w:rPr>
            </w:pPr>
            <w:r w:rsidRPr="00D77D8B">
              <w:rPr>
                <w:color w:val="000000"/>
                <w:sz w:val="20"/>
                <w:szCs w:val="20"/>
                <w:shd w:val="clear" w:color="auto" w:fill="FFFFFF"/>
              </w:rPr>
              <w:t>Sources of noise (i.e. hallway, intercom, etc.) and visual distractions (i.e. windows, play areas, etc.) are minimized in work areas.</w:t>
            </w:r>
          </w:p>
        </w:tc>
        <w:tc>
          <w:tcPr>
            <w:tcW w:w="4621" w:type="dxa"/>
          </w:tcPr>
          <w:p w14:paraId="2BCE6712" w14:textId="6B480CF1" w:rsidR="00215124" w:rsidRPr="00D77D8B" w:rsidRDefault="00D90565" w:rsidP="59802D07">
            <w:pPr>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4647" w:type="dxa"/>
            <w:vMerge/>
          </w:tcPr>
          <w:p w14:paraId="2854DE94" w14:textId="77777777" w:rsidR="00215124" w:rsidRPr="00D77D8B" w:rsidRDefault="00215124" w:rsidP="000959A2">
            <w:pPr>
              <w:rPr>
                <w:sz w:val="20"/>
                <w:szCs w:val="20"/>
              </w:rPr>
            </w:pPr>
          </w:p>
        </w:tc>
      </w:tr>
      <w:tr w:rsidR="00564726" w:rsidRPr="00D77D8B" w14:paraId="4265B3C6" w14:textId="77777777" w:rsidTr="7EDF83AC">
        <w:trPr>
          <w:trHeight w:val="690"/>
        </w:trPr>
        <w:tc>
          <w:tcPr>
            <w:tcW w:w="4621" w:type="dxa"/>
          </w:tcPr>
          <w:p w14:paraId="1C817B3A" w14:textId="77777777" w:rsidR="00215124" w:rsidRPr="00D77D8B" w:rsidRDefault="00215124" w:rsidP="4CA91EB5">
            <w:pPr>
              <w:rPr>
                <w:sz w:val="20"/>
                <w:szCs w:val="20"/>
              </w:rPr>
            </w:pPr>
            <w:r w:rsidRPr="00D77D8B">
              <w:rPr>
                <w:color w:val="000000"/>
                <w:sz w:val="20"/>
                <w:szCs w:val="20"/>
                <w:shd w:val="clear" w:color="auto" w:fill="FFFFFF"/>
              </w:rPr>
              <w:t>Daily activities consistently occur in designated areas (work with teacher, independent work, group activities, leisure activities).</w:t>
            </w:r>
          </w:p>
        </w:tc>
        <w:tc>
          <w:tcPr>
            <w:tcW w:w="4621" w:type="dxa"/>
          </w:tcPr>
          <w:p w14:paraId="2E612561" w14:textId="33528ED1" w:rsidR="00215124" w:rsidRPr="00D77D8B" w:rsidRDefault="00D90565" w:rsidP="59802D07">
            <w:pPr>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4647" w:type="dxa"/>
            <w:vMerge/>
          </w:tcPr>
          <w:p w14:paraId="5FE3D4C0" w14:textId="77777777" w:rsidR="00215124" w:rsidRPr="00D77D8B" w:rsidRDefault="00215124" w:rsidP="000959A2">
            <w:pPr>
              <w:rPr>
                <w:sz w:val="20"/>
                <w:szCs w:val="20"/>
              </w:rPr>
            </w:pPr>
          </w:p>
        </w:tc>
      </w:tr>
      <w:tr w:rsidR="00564726" w:rsidRPr="00D77D8B" w14:paraId="383655AE" w14:textId="77777777" w:rsidTr="7EDF83AC">
        <w:trPr>
          <w:trHeight w:val="1145"/>
        </w:trPr>
        <w:tc>
          <w:tcPr>
            <w:tcW w:w="4621" w:type="dxa"/>
          </w:tcPr>
          <w:p w14:paraId="52AE8D98" w14:textId="567C04F3" w:rsidR="00215124" w:rsidRPr="00D77D8B" w:rsidRDefault="000231E9" w:rsidP="4CA91EB5">
            <w:pPr>
              <w:rPr>
                <w:sz w:val="20"/>
                <w:szCs w:val="20"/>
              </w:rPr>
            </w:pPr>
            <w:r w:rsidRPr="00D77D8B">
              <w:rPr>
                <w:color w:val="000000"/>
                <w:sz w:val="20"/>
                <w:szCs w:val="20"/>
                <w:shd w:val="clear" w:color="auto" w:fill="FFFFFF"/>
              </w:rPr>
              <w:t>Classroom materials are well-</w:t>
            </w:r>
            <w:r w:rsidR="00215124" w:rsidRPr="00D77D8B">
              <w:rPr>
                <w:color w:val="000000"/>
                <w:sz w:val="20"/>
                <w:szCs w:val="20"/>
                <w:shd w:val="clear" w:color="auto" w:fill="FFFFFF"/>
              </w:rPr>
              <w:t>organized (labeled, in correct area, put away when not in use), easily accessible to staff and students (when appropriate) and includes a system for checking, reviewing and rotating.</w:t>
            </w:r>
          </w:p>
        </w:tc>
        <w:tc>
          <w:tcPr>
            <w:tcW w:w="4621" w:type="dxa"/>
          </w:tcPr>
          <w:p w14:paraId="0D7AD1D2" w14:textId="29630F80" w:rsidR="00215124" w:rsidRPr="00D77D8B" w:rsidRDefault="00D90565" w:rsidP="59802D07">
            <w:pP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4647" w:type="dxa"/>
            <w:vMerge/>
          </w:tcPr>
          <w:p w14:paraId="3BD01159" w14:textId="77777777" w:rsidR="00215124" w:rsidRPr="00D77D8B" w:rsidRDefault="00215124" w:rsidP="000959A2">
            <w:pPr>
              <w:rPr>
                <w:sz w:val="20"/>
                <w:szCs w:val="20"/>
              </w:rPr>
            </w:pPr>
          </w:p>
        </w:tc>
      </w:tr>
      <w:tr w:rsidR="00564726" w:rsidRPr="00D77D8B" w14:paraId="28DEF2B9" w14:textId="77777777" w:rsidTr="7EDF83AC">
        <w:trPr>
          <w:trHeight w:val="460"/>
        </w:trPr>
        <w:tc>
          <w:tcPr>
            <w:tcW w:w="4621" w:type="dxa"/>
          </w:tcPr>
          <w:p w14:paraId="1781BF97" w14:textId="77777777" w:rsidR="00215124" w:rsidRPr="00D77D8B" w:rsidRDefault="00215124" w:rsidP="4CA91EB5">
            <w:pPr>
              <w:rPr>
                <w:sz w:val="20"/>
                <w:szCs w:val="20"/>
              </w:rPr>
            </w:pPr>
            <w:r w:rsidRPr="00D77D8B">
              <w:rPr>
                <w:color w:val="000000"/>
                <w:sz w:val="20"/>
                <w:szCs w:val="20"/>
                <w:shd w:val="clear" w:color="auto" w:fill="FFFFFF"/>
              </w:rPr>
              <w:t>Transition area(s) for students' individual schedules are incorporated into the classroom.</w:t>
            </w:r>
          </w:p>
        </w:tc>
        <w:tc>
          <w:tcPr>
            <w:tcW w:w="4621" w:type="dxa"/>
          </w:tcPr>
          <w:p w14:paraId="679FD35A" w14:textId="1FD7934F" w:rsidR="00215124" w:rsidRPr="00D77D8B" w:rsidRDefault="00D90565" w:rsidP="59802D07">
            <w:pP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4647" w:type="dxa"/>
            <w:vMerge/>
          </w:tcPr>
          <w:p w14:paraId="797C192E" w14:textId="77777777" w:rsidR="00215124" w:rsidRPr="00D77D8B" w:rsidRDefault="00215124" w:rsidP="000959A2">
            <w:pPr>
              <w:rPr>
                <w:sz w:val="20"/>
                <w:szCs w:val="20"/>
              </w:rPr>
            </w:pPr>
          </w:p>
        </w:tc>
      </w:tr>
      <w:tr w:rsidR="00564726" w:rsidRPr="00D77D8B" w14:paraId="5E270984" w14:textId="77777777" w:rsidTr="7EDF83AC">
        <w:trPr>
          <w:trHeight w:val="460"/>
        </w:trPr>
        <w:tc>
          <w:tcPr>
            <w:tcW w:w="4621" w:type="dxa"/>
          </w:tcPr>
          <w:p w14:paraId="0C12642C" w14:textId="77777777" w:rsidR="00215124" w:rsidRPr="00D77D8B" w:rsidRDefault="00215124" w:rsidP="4CA91EB5">
            <w:pPr>
              <w:rPr>
                <w:sz w:val="20"/>
                <w:szCs w:val="20"/>
              </w:rPr>
            </w:pPr>
            <w:r w:rsidRPr="00D77D8B">
              <w:rPr>
                <w:color w:val="000000"/>
                <w:sz w:val="20"/>
                <w:szCs w:val="20"/>
                <w:shd w:val="clear" w:color="auto" w:fill="FFFFFF"/>
              </w:rPr>
              <w:t>Students have been taught the physical structure through direct instruction.</w:t>
            </w:r>
          </w:p>
        </w:tc>
        <w:tc>
          <w:tcPr>
            <w:tcW w:w="4621" w:type="dxa"/>
          </w:tcPr>
          <w:p w14:paraId="3899B1F8" w14:textId="20057096" w:rsidR="00215124" w:rsidRPr="00D77D8B" w:rsidRDefault="00D90565" w:rsidP="59802D07">
            <w:pPr>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4647" w:type="dxa"/>
            <w:vMerge/>
          </w:tcPr>
          <w:p w14:paraId="7B4D4398" w14:textId="77777777" w:rsidR="00215124" w:rsidRPr="00D77D8B" w:rsidRDefault="00215124" w:rsidP="000959A2">
            <w:pPr>
              <w:rPr>
                <w:sz w:val="20"/>
                <w:szCs w:val="20"/>
              </w:rPr>
            </w:pPr>
          </w:p>
        </w:tc>
      </w:tr>
      <w:tr w:rsidR="00564726" w:rsidRPr="00D77D8B" w14:paraId="25B6E0EC" w14:textId="77777777" w:rsidTr="7EDF83AC">
        <w:trPr>
          <w:trHeight w:val="460"/>
        </w:trPr>
        <w:tc>
          <w:tcPr>
            <w:tcW w:w="4621" w:type="dxa"/>
          </w:tcPr>
          <w:p w14:paraId="1AA4EAFE" w14:textId="69EBE3B0" w:rsidR="00215124" w:rsidRPr="00D77D8B" w:rsidRDefault="00215124" w:rsidP="005D6F20">
            <w:pPr>
              <w:rPr>
                <w:sz w:val="20"/>
                <w:szCs w:val="20"/>
              </w:rPr>
            </w:pPr>
            <w:r w:rsidRPr="00D77D8B">
              <w:rPr>
                <w:color w:val="000000"/>
                <w:sz w:val="20"/>
                <w:szCs w:val="20"/>
                <w:shd w:val="clear" w:color="auto" w:fill="FFFFFF"/>
              </w:rPr>
              <w:t xml:space="preserve">Data from assessments is used to make necessary changes to the </w:t>
            </w:r>
            <w:r w:rsidR="005D6F20" w:rsidRPr="00D77D8B">
              <w:rPr>
                <w:color w:val="000000"/>
                <w:sz w:val="20"/>
                <w:szCs w:val="20"/>
                <w:shd w:val="clear" w:color="auto" w:fill="FFFFFF"/>
              </w:rPr>
              <w:t>structure</w:t>
            </w:r>
            <w:r w:rsidRPr="00D77D8B">
              <w:rPr>
                <w:color w:val="000000"/>
                <w:sz w:val="20"/>
                <w:szCs w:val="20"/>
                <w:shd w:val="clear" w:color="auto" w:fill="FFFFFF"/>
              </w:rPr>
              <w:t>.</w:t>
            </w:r>
          </w:p>
        </w:tc>
        <w:tc>
          <w:tcPr>
            <w:tcW w:w="4621" w:type="dxa"/>
          </w:tcPr>
          <w:p w14:paraId="43D7C42D" w14:textId="5EBB0124" w:rsidR="00215124" w:rsidRPr="00D77D8B" w:rsidRDefault="00D90565" w:rsidP="59802D07">
            <w:pPr>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4647" w:type="dxa"/>
            <w:vMerge/>
          </w:tcPr>
          <w:p w14:paraId="478DCB23" w14:textId="77777777" w:rsidR="00215124" w:rsidRPr="00D77D8B" w:rsidRDefault="00215124" w:rsidP="000959A2">
            <w:pPr>
              <w:rPr>
                <w:sz w:val="20"/>
                <w:szCs w:val="20"/>
              </w:rPr>
            </w:pPr>
          </w:p>
        </w:tc>
      </w:tr>
      <w:tr w:rsidR="00564726" w:rsidRPr="00D77D8B" w14:paraId="40A3547E" w14:textId="77777777" w:rsidTr="7EDF83AC">
        <w:trPr>
          <w:trHeight w:val="460"/>
        </w:trPr>
        <w:tc>
          <w:tcPr>
            <w:tcW w:w="4621" w:type="dxa"/>
          </w:tcPr>
          <w:p w14:paraId="73DF8417" w14:textId="77777777" w:rsidR="00215124" w:rsidRPr="00D77D8B" w:rsidRDefault="00215124" w:rsidP="4CA91EB5">
            <w:pPr>
              <w:rPr>
                <w:sz w:val="20"/>
                <w:szCs w:val="20"/>
              </w:rPr>
            </w:pPr>
            <w:r w:rsidRPr="00D77D8B">
              <w:rPr>
                <w:color w:val="000000"/>
                <w:sz w:val="20"/>
                <w:szCs w:val="20"/>
                <w:shd w:val="clear" w:color="auto" w:fill="FFFFFF"/>
              </w:rPr>
              <w:t>Visual/physical boundaries are in place in other settings (cafeteria, gym, music, restrooms, etc.).</w:t>
            </w:r>
          </w:p>
        </w:tc>
        <w:tc>
          <w:tcPr>
            <w:tcW w:w="4621" w:type="dxa"/>
          </w:tcPr>
          <w:p w14:paraId="60DB55B2" w14:textId="3A48B4A4" w:rsidR="00215124" w:rsidRPr="00D77D8B" w:rsidRDefault="00D90565" w:rsidP="59802D07">
            <w:pPr>
              <w:rPr>
                <w:sz w:val="20"/>
                <w:szCs w:val="20"/>
              </w:rPr>
            </w:pP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4647" w:type="dxa"/>
            <w:vMerge/>
          </w:tcPr>
          <w:p w14:paraId="59738ADE" w14:textId="77777777" w:rsidR="00215124" w:rsidRPr="00D77D8B" w:rsidRDefault="00215124" w:rsidP="000959A2">
            <w:pPr>
              <w:rPr>
                <w:sz w:val="20"/>
                <w:szCs w:val="20"/>
              </w:rPr>
            </w:pPr>
          </w:p>
        </w:tc>
      </w:tr>
    </w:tbl>
    <w:p w14:paraId="54ED4A8D" w14:textId="77777777" w:rsidR="000959A2" w:rsidRPr="00D77D8B" w:rsidRDefault="000959A2" w:rsidP="59802D07">
      <w:pPr>
        <w:rPr>
          <w:sz w:val="22"/>
          <w:szCs w:val="22"/>
        </w:rPr>
      </w:pPr>
    </w:p>
    <w:tbl>
      <w:tblPr>
        <w:tblStyle w:val="TableGrid"/>
        <w:tblW w:w="0" w:type="auto"/>
        <w:tblLook w:val="04A0" w:firstRow="1" w:lastRow="0" w:firstColumn="1" w:lastColumn="0" w:noHBand="0" w:noVBand="1"/>
      </w:tblPr>
      <w:tblGrid>
        <w:gridCol w:w="13896"/>
      </w:tblGrid>
      <w:tr w:rsidR="000959A2" w:rsidRPr="00D77D8B" w14:paraId="175DCC2F" w14:textId="77777777" w:rsidTr="009B1962">
        <w:tc>
          <w:tcPr>
            <w:tcW w:w="13896" w:type="dxa"/>
            <w:shd w:val="clear" w:color="auto" w:fill="F2F2F2" w:themeFill="background1" w:themeFillShade="F2"/>
          </w:tcPr>
          <w:p w14:paraId="2E51E8D4" w14:textId="5DA19282" w:rsidR="000959A2" w:rsidRPr="00D77D8B" w:rsidRDefault="4CA91EB5" w:rsidP="4CA91EB5">
            <w:pPr>
              <w:jc w:val="center"/>
              <w:rPr>
                <w:b/>
                <w:bCs/>
                <w:sz w:val="20"/>
                <w:szCs w:val="20"/>
              </w:rPr>
            </w:pPr>
            <w:r w:rsidRPr="00D77D8B">
              <w:rPr>
                <w:b/>
                <w:bCs/>
                <w:sz w:val="20"/>
                <w:szCs w:val="20"/>
              </w:rPr>
              <w:t>Sample Questions</w:t>
            </w:r>
          </w:p>
        </w:tc>
      </w:tr>
      <w:tr w:rsidR="000B3512" w:rsidRPr="00D77D8B" w14:paraId="2C783CC0" w14:textId="77777777" w:rsidTr="4CA91EB5">
        <w:tc>
          <w:tcPr>
            <w:tcW w:w="13896" w:type="dxa"/>
          </w:tcPr>
          <w:p w14:paraId="046EDF46" w14:textId="27BDC46E" w:rsidR="000B3512" w:rsidRPr="00D77D8B" w:rsidRDefault="0E01148C" w:rsidP="0E01148C">
            <w:pPr>
              <w:rPr>
                <w:sz w:val="20"/>
                <w:szCs w:val="20"/>
              </w:rPr>
            </w:pPr>
            <w:r w:rsidRPr="00D77D8B">
              <w:rPr>
                <w:sz w:val="20"/>
                <w:szCs w:val="20"/>
              </w:rPr>
              <w:t>When you think about physical structure, what is the impact it could have in your classroom?</w:t>
            </w:r>
          </w:p>
        </w:tc>
      </w:tr>
      <w:tr w:rsidR="000B3512" w:rsidRPr="00D77D8B" w14:paraId="15146522" w14:textId="77777777" w:rsidTr="4CA91EB5">
        <w:tc>
          <w:tcPr>
            <w:tcW w:w="13896" w:type="dxa"/>
          </w:tcPr>
          <w:p w14:paraId="1BBF4DB2" w14:textId="1BF4EB6C" w:rsidR="000B3512" w:rsidRPr="00D77D8B" w:rsidRDefault="4CA91EB5" w:rsidP="4CA91EB5">
            <w:pPr>
              <w:rPr>
                <w:sz w:val="20"/>
                <w:szCs w:val="20"/>
              </w:rPr>
            </w:pPr>
            <w:r w:rsidRPr="00D77D8B">
              <w:rPr>
                <w:sz w:val="20"/>
                <w:szCs w:val="20"/>
              </w:rPr>
              <w:t xml:space="preserve">What information do you need to move forward and where might you find that information? </w:t>
            </w:r>
          </w:p>
        </w:tc>
      </w:tr>
      <w:tr w:rsidR="000B3512" w:rsidRPr="00D77D8B" w14:paraId="0A7C4CA6" w14:textId="77777777" w:rsidTr="4CA91EB5">
        <w:tc>
          <w:tcPr>
            <w:tcW w:w="13896" w:type="dxa"/>
          </w:tcPr>
          <w:p w14:paraId="4A78770F" w14:textId="07D22D31" w:rsidR="000B3512" w:rsidRPr="00D77D8B" w:rsidRDefault="0E01148C" w:rsidP="0E01148C">
            <w:pPr>
              <w:rPr>
                <w:sz w:val="20"/>
                <w:szCs w:val="20"/>
              </w:rPr>
            </w:pPr>
            <w:r w:rsidRPr="00D77D8B">
              <w:rPr>
                <w:sz w:val="20"/>
                <w:szCs w:val="20"/>
              </w:rPr>
              <w:t>When you created the physical structure for the ______area, what challenges did you consider?</w:t>
            </w:r>
          </w:p>
        </w:tc>
      </w:tr>
      <w:tr w:rsidR="000B3512" w:rsidRPr="00D77D8B" w14:paraId="40D52C21" w14:textId="77777777" w:rsidTr="4CA91EB5">
        <w:tc>
          <w:tcPr>
            <w:tcW w:w="13896" w:type="dxa"/>
          </w:tcPr>
          <w:p w14:paraId="5D9539BF" w14:textId="2CCAF1F6" w:rsidR="000B3512" w:rsidRPr="00D77D8B" w:rsidRDefault="4CA91EB5" w:rsidP="4CA91EB5">
            <w:pPr>
              <w:rPr>
                <w:sz w:val="20"/>
                <w:szCs w:val="20"/>
              </w:rPr>
            </w:pPr>
            <w:r w:rsidRPr="00D77D8B">
              <w:rPr>
                <w:sz w:val="20"/>
                <w:szCs w:val="20"/>
              </w:rPr>
              <w:t xml:space="preserve">What ideas have you considered to modify the physical structure for your student(s)? </w:t>
            </w:r>
          </w:p>
        </w:tc>
      </w:tr>
      <w:tr w:rsidR="000B3512" w:rsidRPr="00D77D8B" w14:paraId="2FE9157A" w14:textId="77777777" w:rsidTr="4CA91EB5">
        <w:tc>
          <w:tcPr>
            <w:tcW w:w="13896" w:type="dxa"/>
          </w:tcPr>
          <w:p w14:paraId="4D0ABC5D" w14:textId="2FA2E0CB" w:rsidR="000B3512" w:rsidRPr="00D77D8B" w:rsidRDefault="4CA91EB5" w:rsidP="4CA91EB5">
            <w:pPr>
              <w:rPr>
                <w:sz w:val="20"/>
                <w:szCs w:val="20"/>
              </w:rPr>
            </w:pPr>
            <w:r w:rsidRPr="00D77D8B">
              <w:rPr>
                <w:sz w:val="20"/>
                <w:szCs w:val="20"/>
              </w:rPr>
              <w:t>Who can help you implement your plan?  What resources might you need?</w:t>
            </w:r>
          </w:p>
        </w:tc>
      </w:tr>
    </w:tbl>
    <w:p w14:paraId="024B4074" w14:textId="77777777" w:rsidR="00F340BB" w:rsidRPr="00D77D8B" w:rsidRDefault="00F340BB" w:rsidP="59802D07">
      <w:pPr>
        <w:rPr>
          <w:sz w:val="16"/>
          <w:szCs w:val="16"/>
        </w:rPr>
      </w:pPr>
    </w:p>
    <w:p w14:paraId="198AB75F" w14:textId="77777777" w:rsidR="005D6F20" w:rsidRPr="00D77D8B" w:rsidRDefault="005D6F20" w:rsidP="59802D07">
      <w:pPr>
        <w:rPr>
          <w:sz w:val="16"/>
          <w:szCs w:val="16"/>
        </w:rPr>
      </w:pPr>
    </w:p>
    <w:p w14:paraId="79A98895" w14:textId="77777777" w:rsidR="005D6F20" w:rsidRPr="00D77D8B" w:rsidRDefault="005D6F20" w:rsidP="59802D07">
      <w:pPr>
        <w:rPr>
          <w:sz w:val="16"/>
          <w:szCs w:val="16"/>
        </w:rPr>
      </w:pPr>
    </w:p>
    <w:p w14:paraId="77E9AA7F" w14:textId="77777777" w:rsidR="005D6F20" w:rsidRPr="00D77D8B" w:rsidRDefault="005D6F20" w:rsidP="59802D07">
      <w:pPr>
        <w:rPr>
          <w:sz w:val="16"/>
          <w:szCs w:val="16"/>
        </w:rPr>
      </w:pPr>
    </w:p>
    <w:tbl>
      <w:tblPr>
        <w:tblStyle w:val="TableGrid"/>
        <w:tblW w:w="0" w:type="auto"/>
        <w:tblLook w:val="04A0" w:firstRow="1" w:lastRow="0" w:firstColumn="1" w:lastColumn="0" w:noHBand="0" w:noVBand="1"/>
      </w:tblPr>
      <w:tblGrid>
        <w:gridCol w:w="4632"/>
        <w:gridCol w:w="4632"/>
        <w:gridCol w:w="4632"/>
      </w:tblGrid>
      <w:tr w:rsidR="006361E5" w:rsidRPr="00D77D8B" w14:paraId="2146C01A" w14:textId="77777777" w:rsidTr="009B1962">
        <w:tc>
          <w:tcPr>
            <w:tcW w:w="13896" w:type="dxa"/>
            <w:gridSpan w:val="3"/>
            <w:shd w:val="clear" w:color="auto" w:fill="F2F2F2" w:themeFill="background1" w:themeFillShade="F2"/>
          </w:tcPr>
          <w:p w14:paraId="32AC9116" w14:textId="4E261EB9" w:rsidR="006361E5" w:rsidRPr="00D77D8B" w:rsidRDefault="4CA91EB5" w:rsidP="4CA91EB5">
            <w:pPr>
              <w:jc w:val="center"/>
              <w:rPr>
                <w:b/>
                <w:bCs/>
                <w:sz w:val="20"/>
                <w:szCs w:val="20"/>
              </w:rPr>
            </w:pPr>
            <w:r w:rsidRPr="00D77D8B">
              <w:rPr>
                <w:b/>
                <w:bCs/>
                <w:sz w:val="20"/>
                <w:szCs w:val="20"/>
              </w:rPr>
              <w:t xml:space="preserve">INDIVIDUAL </w:t>
            </w:r>
            <w:r w:rsidR="00357DEF" w:rsidRPr="00D77D8B">
              <w:rPr>
                <w:b/>
                <w:bCs/>
                <w:sz w:val="20"/>
                <w:szCs w:val="20"/>
              </w:rPr>
              <w:t xml:space="preserve">STUDENT </w:t>
            </w:r>
            <w:r w:rsidRPr="00D77D8B">
              <w:rPr>
                <w:b/>
                <w:bCs/>
                <w:sz w:val="20"/>
                <w:szCs w:val="20"/>
              </w:rPr>
              <w:t>SCHEDULES</w:t>
            </w:r>
          </w:p>
        </w:tc>
      </w:tr>
      <w:tr w:rsidR="006361E5" w:rsidRPr="00D77D8B" w14:paraId="0E07CF59" w14:textId="77777777" w:rsidTr="009B1962">
        <w:tc>
          <w:tcPr>
            <w:tcW w:w="4632" w:type="dxa"/>
            <w:shd w:val="clear" w:color="auto" w:fill="F2F2F2" w:themeFill="background1" w:themeFillShade="F2"/>
          </w:tcPr>
          <w:p w14:paraId="32446762" w14:textId="77777777" w:rsidR="006361E5" w:rsidRPr="00D77D8B" w:rsidRDefault="4CA91EB5" w:rsidP="4CA91EB5">
            <w:pPr>
              <w:jc w:val="center"/>
              <w:rPr>
                <w:b/>
                <w:bCs/>
                <w:sz w:val="20"/>
                <w:szCs w:val="20"/>
              </w:rPr>
            </w:pPr>
            <w:r w:rsidRPr="00D77D8B">
              <w:rPr>
                <w:b/>
                <w:bCs/>
                <w:sz w:val="20"/>
                <w:szCs w:val="20"/>
              </w:rPr>
              <w:t>Strengths</w:t>
            </w:r>
          </w:p>
        </w:tc>
        <w:tc>
          <w:tcPr>
            <w:tcW w:w="4632" w:type="dxa"/>
            <w:shd w:val="clear" w:color="auto" w:fill="F2F2F2" w:themeFill="background1" w:themeFillShade="F2"/>
          </w:tcPr>
          <w:p w14:paraId="053EEE73" w14:textId="77777777" w:rsidR="006361E5" w:rsidRPr="00D77D8B" w:rsidRDefault="4CA91EB5" w:rsidP="4CA91EB5">
            <w:pPr>
              <w:jc w:val="center"/>
              <w:rPr>
                <w:b/>
                <w:bCs/>
                <w:sz w:val="20"/>
                <w:szCs w:val="20"/>
              </w:rPr>
            </w:pPr>
            <w:r w:rsidRPr="00D77D8B">
              <w:rPr>
                <w:b/>
                <w:bCs/>
                <w:sz w:val="20"/>
                <w:szCs w:val="20"/>
              </w:rPr>
              <w:t>Notes</w:t>
            </w:r>
          </w:p>
        </w:tc>
        <w:tc>
          <w:tcPr>
            <w:tcW w:w="4632" w:type="dxa"/>
            <w:shd w:val="clear" w:color="auto" w:fill="F2F2F2" w:themeFill="background1" w:themeFillShade="F2"/>
          </w:tcPr>
          <w:p w14:paraId="5A4E6F11" w14:textId="77777777" w:rsidR="006361E5" w:rsidRPr="00D77D8B" w:rsidRDefault="4CA91EB5" w:rsidP="4CA91EB5">
            <w:pPr>
              <w:jc w:val="center"/>
              <w:rPr>
                <w:b/>
                <w:bCs/>
                <w:sz w:val="20"/>
                <w:szCs w:val="20"/>
              </w:rPr>
            </w:pPr>
            <w:r w:rsidRPr="00D77D8B">
              <w:rPr>
                <w:b/>
                <w:bCs/>
                <w:sz w:val="20"/>
                <w:szCs w:val="20"/>
              </w:rPr>
              <w:t>Resources</w:t>
            </w:r>
          </w:p>
        </w:tc>
      </w:tr>
      <w:tr w:rsidR="006361E5" w:rsidRPr="00D77D8B" w14:paraId="38A4DCDF" w14:textId="77777777" w:rsidTr="7EDF83AC">
        <w:tc>
          <w:tcPr>
            <w:tcW w:w="4632" w:type="dxa"/>
          </w:tcPr>
          <w:p w14:paraId="5CAA3996" w14:textId="43ABC277" w:rsidR="006361E5" w:rsidRPr="00D77D8B" w:rsidRDefault="00357DEF" w:rsidP="007810F5">
            <w:pPr>
              <w:rPr>
                <w:sz w:val="20"/>
                <w:szCs w:val="20"/>
              </w:rPr>
            </w:pPr>
            <w:r w:rsidRPr="00D77D8B">
              <w:rPr>
                <w:sz w:val="20"/>
                <w:szCs w:val="20"/>
              </w:rPr>
              <w:t xml:space="preserve">Schedules are created based on assessment of </w:t>
            </w:r>
            <w:r w:rsidR="4CA91EB5" w:rsidRPr="00D77D8B">
              <w:rPr>
                <w:sz w:val="20"/>
                <w:szCs w:val="20"/>
              </w:rPr>
              <w:t xml:space="preserve">developmental level, strengths, and </w:t>
            </w:r>
            <w:r w:rsidR="007810F5" w:rsidRPr="00D77D8B">
              <w:rPr>
                <w:sz w:val="20"/>
                <w:szCs w:val="20"/>
              </w:rPr>
              <w:t>student needs.</w:t>
            </w:r>
          </w:p>
        </w:tc>
        <w:tc>
          <w:tcPr>
            <w:tcW w:w="4632" w:type="dxa"/>
          </w:tcPr>
          <w:p w14:paraId="09700870" w14:textId="005509C9" w:rsidR="006361E5" w:rsidRPr="00D77D8B" w:rsidRDefault="00D90565" w:rsidP="59802D07">
            <w:pPr>
              <w:rPr>
                <w:sz w:val="20"/>
                <w:szCs w:val="20"/>
              </w:rPr>
            </w:pP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4632" w:type="dxa"/>
            <w:vMerge w:val="restart"/>
          </w:tcPr>
          <w:p w14:paraId="2A00551B" w14:textId="77777777" w:rsidR="006361E5" w:rsidRPr="00D77D8B" w:rsidRDefault="7BFE2460" w:rsidP="4CA91EB5">
            <w:pPr>
              <w:rPr>
                <w:b/>
                <w:bCs/>
                <w:sz w:val="20"/>
                <w:szCs w:val="20"/>
              </w:rPr>
            </w:pPr>
            <w:r w:rsidRPr="00D77D8B">
              <w:rPr>
                <w:b/>
                <w:bCs/>
                <w:sz w:val="20"/>
                <w:szCs w:val="20"/>
              </w:rPr>
              <w:t>Supporting Documents:</w:t>
            </w:r>
          </w:p>
          <w:p w14:paraId="531A82C5" w14:textId="10E606D9" w:rsidR="00D93E04" w:rsidRPr="00D77D8B" w:rsidRDefault="00A86131" w:rsidP="7BFE2460">
            <w:pPr>
              <w:rPr>
                <w:color w:val="0000FF"/>
                <w:sz w:val="20"/>
                <w:szCs w:val="20"/>
                <w:u w:val="single"/>
              </w:rPr>
            </w:pPr>
            <w:hyperlink r:id="rId28">
              <w:r w:rsidR="7BFE2460" w:rsidRPr="00D77D8B">
                <w:rPr>
                  <w:rStyle w:val="Hyperlink"/>
                  <w:color w:val="0000FF"/>
                  <w:sz w:val="20"/>
                  <w:szCs w:val="20"/>
                </w:rPr>
                <w:t>How to Teach Schedules, Work Systems, and Visual Structure</w:t>
              </w:r>
            </w:hyperlink>
          </w:p>
          <w:p w14:paraId="39CD6D6C" w14:textId="33E77D33" w:rsidR="00D93E04" w:rsidRPr="00D77D8B" w:rsidRDefault="00A86131" w:rsidP="7BFE2460">
            <w:pPr>
              <w:rPr>
                <w:sz w:val="20"/>
                <w:szCs w:val="20"/>
              </w:rPr>
            </w:pPr>
            <w:hyperlink r:id="rId29">
              <w:r w:rsidR="7BFE2460" w:rsidRPr="00D77D8B">
                <w:rPr>
                  <w:rStyle w:val="Hyperlink"/>
                  <w:color w:val="0000FF"/>
                  <w:sz w:val="20"/>
                  <w:szCs w:val="20"/>
                </w:rPr>
                <w:t>Individual Schedule Planning Form</w:t>
              </w:r>
            </w:hyperlink>
          </w:p>
          <w:p w14:paraId="541C0662" w14:textId="35CF9828" w:rsidR="00D93E04" w:rsidRPr="00D77D8B" w:rsidRDefault="00A86131" w:rsidP="7BFE2460">
            <w:pPr>
              <w:rPr>
                <w:sz w:val="20"/>
                <w:szCs w:val="20"/>
              </w:rPr>
            </w:pPr>
            <w:hyperlink r:id="rId30">
              <w:r w:rsidR="7BFE2460" w:rsidRPr="00D77D8B">
                <w:rPr>
                  <w:rStyle w:val="Hyperlink"/>
                  <w:color w:val="0000FF"/>
                  <w:sz w:val="20"/>
                  <w:szCs w:val="20"/>
                </w:rPr>
                <w:t>Individual Schedule Teaching Plan</w:t>
              </w:r>
            </w:hyperlink>
          </w:p>
          <w:p w14:paraId="6A97F31E" w14:textId="0739F87F" w:rsidR="00D93E04" w:rsidRPr="00D77D8B" w:rsidRDefault="00A86131" w:rsidP="7BFE2460">
            <w:pPr>
              <w:rPr>
                <w:sz w:val="20"/>
                <w:szCs w:val="20"/>
              </w:rPr>
            </w:pPr>
            <w:hyperlink r:id="rId31">
              <w:r w:rsidR="7BFE2460" w:rsidRPr="00D77D8B">
                <w:rPr>
                  <w:rStyle w:val="Hyperlink"/>
                  <w:color w:val="0000FF"/>
                  <w:sz w:val="20"/>
                  <w:szCs w:val="20"/>
                </w:rPr>
                <w:t>Schedule Data Sheet</w:t>
              </w:r>
            </w:hyperlink>
          </w:p>
          <w:p w14:paraId="75C6114C" w14:textId="740B7AA4" w:rsidR="006361E5" w:rsidRPr="00D77D8B" w:rsidRDefault="00A86131" w:rsidP="7BFE2460">
            <w:pPr>
              <w:rPr>
                <w:sz w:val="20"/>
                <w:szCs w:val="20"/>
              </w:rPr>
            </w:pPr>
            <w:hyperlink r:id="rId32">
              <w:r w:rsidR="7BFE2460" w:rsidRPr="00D77D8B">
                <w:rPr>
                  <w:rStyle w:val="Hyperlink"/>
                  <w:color w:val="0000FF"/>
                  <w:sz w:val="20"/>
                  <w:szCs w:val="20"/>
                </w:rPr>
                <w:t>Strategies for Restructuring</w:t>
              </w:r>
            </w:hyperlink>
          </w:p>
          <w:p w14:paraId="2EEBC572" w14:textId="1E6897E5" w:rsidR="7BFE2460" w:rsidRPr="00D77D8B" w:rsidRDefault="7BFE2460" w:rsidP="7BFE2460">
            <w:pPr>
              <w:rPr>
                <w:color w:val="0000FF"/>
                <w:sz w:val="20"/>
                <w:szCs w:val="20"/>
                <w:u w:val="single"/>
              </w:rPr>
            </w:pPr>
          </w:p>
          <w:p w14:paraId="6A051D16" w14:textId="77777777" w:rsidR="7BFE2460" w:rsidRPr="00D77D8B" w:rsidRDefault="7BFE2460" w:rsidP="7BFE2460">
            <w:pPr>
              <w:rPr>
                <w:b/>
                <w:bCs/>
                <w:sz w:val="20"/>
                <w:szCs w:val="20"/>
              </w:rPr>
            </w:pPr>
            <w:r w:rsidRPr="00D77D8B">
              <w:rPr>
                <w:b/>
                <w:bCs/>
                <w:sz w:val="20"/>
                <w:szCs w:val="20"/>
              </w:rPr>
              <w:t>Articles:</w:t>
            </w:r>
          </w:p>
          <w:p w14:paraId="159D1E0B" w14:textId="138266E1" w:rsidR="7BFE2460" w:rsidRPr="00D77D8B" w:rsidRDefault="00A86131" w:rsidP="7BFE2460">
            <w:pPr>
              <w:spacing w:after="160" w:line="259" w:lineRule="auto"/>
              <w:rPr>
                <w:sz w:val="20"/>
                <w:szCs w:val="20"/>
              </w:rPr>
            </w:pPr>
            <w:hyperlink r:id="rId33">
              <w:r w:rsidR="7BFE2460" w:rsidRPr="00D77D8B">
                <w:rPr>
                  <w:rStyle w:val="Hyperlink"/>
                  <w:sz w:val="20"/>
                  <w:szCs w:val="20"/>
                </w:rPr>
                <w:t>Using Visual Schedules</w:t>
              </w:r>
            </w:hyperlink>
          </w:p>
          <w:p w14:paraId="2EC67174" w14:textId="59669639" w:rsidR="7BFE2460" w:rsidRPr="00D77D8B" w:rsidRDefault="7BFE2460" w:rsidP="7BFE2460">
            <w:pPr>
              <w:rPr>
                <w:color w:val="0000FF"/>
                <w:sz w:val="20"/>
                <w:szCs w:val="20"/>
                <w:u w:val="single"/>
              </w:rPr>
            </w:pPr>
          </w:p>
          <w:p w14:paraId="4A92954F" w14:textId="77777777" w:rsidR="006361E5" w:rsidRPr="00D77D8B" w:rsidRDefault="4CA91EB5" w:rsidP="4CA91EB5">
            <w:pPr>
              <w:rPr>
                <w:b/>
                <w:bCs/>
                <w:sz w:val="20"/>
                <w:szCs w:val="20"/>
              </w:rPr>
            </w:pPr>
            <w:r w:rsidRPr="00D77D8B">
              <w:rPr>
                <w:b/>
                <w:bCs/>
                <w:sz w:val="20"/>
                <w:szCs w:val="20"/>
              </w:rPr>
              <w:t>Books:</w:t>
            </w:r>
          </w:p>
          <w:p w14:paraId="7476C58C" w14:textId="73A9FAEA" w:rsidR="006361E5" w:rsidRPr="00D77D8B" w:rsidRDefault="00A86131" w:rsidP="7EDF83AC">
            <w:pPr>
              <w:rPr>
                <w:sz w:val="20"/>
                <w:szCs w:val="20"/>
              </w:rPr>
            </w:pPr>
            <w:hyperlink r:id="rId34">
              <w:r w:rsidR="7EDF83AC" w:rsidRPr="00D77D8B">
                <w:rPr>
                  <w:rStyle w:val="Hyperlink"/>
                  <w:color w:val="0000FF"/>
                  <w:sz w:val="20"/>
                  <w:szCs w:val="20"/>
                </w:rPr>
                <w:t>The TEACCH Approach to Autism Spectrum Disorders</w:t>
              </w:r>
            </w:hyperlink>
          </w:p>
          <w:p w14:paraId="0AA934C0" w14:textId="546C4744" w:rsidR="006361E5" w:rsidRPr="00D77D8B" w:rsidRDefault="006361E5" w:rsidP="7BFE2460">
            <w:pPr>
              <w:rPr>
                <w:b/>
                <w:bCs/>
                <w:sz w:val="20"/>
                <w:szCs w:val="20"/>
              </w:rPr>
            </w:pPr>
          </w:p>
          <w:p w14:paraId="5C55B349" w14:textId="77777777" w:rsidR="006361E5" w:rsidRPr="00D77D8B" w:rsidRDefault="4CA91EB5" w:rsidP="4CA91EB5">
            <w:pPr>
              <w:rPr>
                <w:b/>
                <w:bCs/>
                <w:sz w:val="20"/>
                <w:szCs w:val="20"/>
              </w:rPr>
            </w:pPr>
            <w:r w:rsidRPr="00D77D8B">
              <w:rPr>
                <w:b/>
                <w:bCs/>
                <w:sz w:val="20"/>
                <w:szCs w:val="20"/>
              </w:rPr>
              <w:t>Videos:</w:t>
            </w:r>
          </w:p>
          <w:p w14:paraId="0A428517" w14:textId="79EB2B54" w:rsidR="00D93E04" w:rsidRPr="00D77D8B" w:rsidRDefault="00A86131" w:rsidP="7EDF83AC">
            <w:pPr>
              <w:rPr>
                <w:color w:val="0000FF"/>
                <w:sz w:val="20"/>
                <w:szCs w:val="20"/>
                <w:u w:val="single"/>
              </w:rPr>
            </w:pPr>
            <w:hyperlink r:id="rId35">
              <w:r w:rsidR="7EDF83AC" w:rsidRPr="00D77D8B">
                <w:rPr>
                  <w:rStyle w:val="Hyperlink"/>
                  <w:color w:val="0000FF"/>
                  <w:sz w:val="20"/>
                  <w:szCs w:val="20"/>
                </w:rPr>
                <w:t>How to:   Environmental Considerations:  Schedules video from the VCU Autism Center for Excellence</w:t>
              </w:r>
            </w:hyperlink>
          </w:p>
          <w:p w14:paraId="2D799533" w14:textId="7C50FAFC" w:rsidR="7BFE2460" w:rsidRPr="00D77D8B" w:rsidRDefault="00A86131" w:rsidP="7EDF83AC">
            <w:pPr>
              <w:rPr>
                <w:sz w:val="20"/>
                <w:szCs w:val="20"/>
              </w:rPr>
            </w:pPr>
            <w:hyperlink r:id="rId36">
              <w:r w:rsidR="7EDF83AC" w:rsidRPr="00D77D8B">
                <w:rPr>
                  <w:rStyle w:val="Hyperlink"/>
                  <w:color w:val="0000FF"/>
                  <w:sz w:val="20"/>
                  <w:szCs w:val="20"/>
                </w:rPr>
                <w:t>The Powers of Structured Teaching in the General Education Classroom</w:t>
              </w:r>
            </w:hyperlink>
          </w:p>
          <w:p w14:paraId="61276AFB" w14:textId="2B247BB4" w:rsidR="7BFE2460" w:rsidRPr="00D77D8B" w:rsidRDefault="7BFE2460" w:rsidP="7BFE2460">
            <w:pPr>
              <w:rPr>
                <w:color w:val="0000FF"/>
                <w:sz w:val="20"/>
                <w:szCs w:val="20"/>
                <w:u w:val="single"/>
              </w:rPr>
            </w:pPr>
          </w:p>
          <w:p w14:paraId="57789CCC" w14:textId="77777777" w:rsidR="7BFE2460" w:rsidRPr="00D77D8B" w:rsidRDefault="7BFE2460" w:rsidP="7BFE2460">
            <w:pPr>
              <w:rPr>
                <w:b/>
                <w:bCs/>
                <w:sz w:val="20"/>
                <w:szCs w:val="20"/>
              </w:rPr>
            </w:pPr>
            <w:r w:rsidRPr="00D77D8B">
              <w:rPr>
                <w:b/>
                <w:bCs/>
                <w:sz w:val="20"/>
                <w:szCs w:val="20"/>
              </w:rPr>
              <w:t>Websites:</w:t>
            </w:r>
          </w:p>
          <w:p w14:paraId="21C476E0" w14:textId="6002AA38" w:rsidR="7BFE2460" w:rsidRPr="00D77D8B" w:rsidRDefault="00A86131" w:rsidP="7EDF83AC">
            <w:pPr>
              <w:rPr>
                <w:sz w:val="20"/>
                <w:szCs w:val="20"/>
              </w:rPr>
            </w:pPr>
            <w:hyperlink r:id="rId37">
              <w:r w:rsidR="7EDF83AC" w:rsidRPr="00D77D8B">
                <w:rPr>
                  <w:rStyle w:val="Hyperlink"/>
                  <w:color w:val="0000FF"/>
                  <w:sz w:val="20"/>
                  <w:szCs w:val="20"/>
                </w:rPr>
                <w:t>Autism Internet Modules</w:t>
              </w:r>
            </w:hyperlink>
          </w:p>
          <w:p w14:paraId="0EBD9361" w14:textId="2D64CE9E" w:rsidR="7BFE2460" w:rsidRPr="00D77D8B" w:rsidRDefault="7BFE2460" w:rsidP="7BFE2460">
            <w:pPr>
              <w:rPr>
                <w:color w:val="0000FF"/>
                <w:sz w:val="20"/>
                <w:szCs w:val="20"/>
                <w:u w:val="single"/>
              </w:rPr>
            </w:pPr>
          </w:p>
          <w:p w14:paraId="428D1D0D" w14:textId="10A0602C" w:rsidR="7BFE2460" w:rsidRPr="00D77D8B" w:rsidRDefault="7BFE2460" w:rsidP="7BFE2460">
            <w:pPr>
              <w:rPr>
                <w:color w:val="0000FF"/>
                <w:sz w:val="20"/>
                <w:szCs w:val="20"/>
                <w:u w:val="single"/>
              </w:rPr>
            </w:pPr>
          </w:p>
          <w:p w14:paraId="185965D8" w14:textId="77777777" w:rsidR="00D93E04" w:rsidRPr="00D77D8B" w:rsidRDefault="00D93E04" w:rsidP="59802D07">
            <w:pPr>
              <w:rPr>
                <w:sz w:val="20"/>
                <w:szCs w:val="20"/>
              </w:rPr>
            </w:pPr>
          </w:p>
        </w:tc>
      </w:tr>
      <w:tr w:rsidR="006361E5" w:rsidRPr="00D77D8B" w14:paraId="25E9E9F1" w14:textId="77777777" w:rsidTr="7EDF83AC">
        <w:tc>
          <w:tcPr>
            <w:tcW w:w="4632" w:type="dxa"/>
          </w:tcPr>
          <w:p w14:paraId="27BA22D7" w14:textId="5BF88D98" w:rsidR="006361E5" w:rsidRPr="00D77D8B" w:rsidRDefault="007810F5" w:rsidP="4CA91EB5">
            <w:pPr>
              <w:rPr>
                <w:color w:val="000000" w:themeColor="text1"/>
                <w:sz w:val="20"/>
                <w:szCs w:val="20"/>
              </w:rPr>
            </w:pPr>
            <w:r w:rsidRPr="00D77D8B">
              <w:rPr>
                <w:sz w:val="20"/>
                <w:szCs w:val="20"/>
              </w:rPr>
              <w:t>S</w:t>
            </w:r>
            <w:r w:rsidR="4CA91EB5" w:rsidRPr="00D77D8B">
              <w:rPr>
                <w:sz w:val="20"/>
                <w:szCs w:val="20"/>
              </w:rPr>
              <w:t>pecial interests (colors, characters, etc.) are incorporated into schedule and/or transition cues</w:t>
            </w:r>
            <w:r w:rsidRPr="00D77D8B">
              <w:rPr>
                <w:sz w:val="20"/>
                <w:szCs w:val="20"/>
              </w:rPr>
              <w:t xml:space="preserve"> to help individualize schedules</w:t>
            </w:r>
            <w:r w:rsidR="4CA91EB5" w:rsidRPr="00D77D8B">
              <w:rPr>
                <w:sz w:val="20"/>
                <w:szCs w:val="20"/>
              </w:rPr>
              <w:t>.</w:t>
            </w:r>
          </w:p>
        </w:tc>
        <w:tc>
          <w:tcPr>
            <w:tcW w:w="4632" w:type="dxa"/>
          </w:tcPr>
          <w:p w14:paraId="2AD7650D" w14:textId="6E0D5761" w:rsidR="006361E5" w:rsidRPr="00D77D8B" w:rsidRDefault="00D90565" w:rsidP="59802D07">
            <w:pPr>
              <w:rPr>
                <w:sz w:val="20"/>
                <w:szCs w:val="20"/>
              </w:rPr>
            </w:pP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4632" w:type="dxa"/>
            <w:vMerge/>
          </w:tcPr>
          <w:p w14:paraId="244C807C" w14:textId="77777777" w:rsidR="006361E5" w:rsidRPr="00D77D8B" w:rsidRDefault="006361E5" w:rsidP="006361E5">
            <w:pPr>
              <w:rPr>
                <w:sz w:val="20"/>
                <w:szCs w:val="20"/>
              </w:rPr>
            </w:pPr>
          </w:p>
        </w:tc>
      </w:tr>
      <w:tr w:rsidR="006361E5" w:rsidRPr="00D77D8B" w14:paraId="13D624AC" w14:textId="77777777" w:rsidTr="7EDF83AC">
        <w:tc>
          <w:tcPr>
            <w:tcW w:w="4632" w:type="dxa"/>
          </w:tcPr>
          <w:p w14:paraId="19C094AD" w14:textId="5C049059" w:rsidR="006361E5" w:rsidRPr="00D77D8B" w:rsidRDefault="00357DEF" w:rsidP="0E01148C">
            <w:pPr>
              <w:rPr>
                <w:sz w:val="20"/>
                <w:szCs w:val="20"/>
              </w:rPr>
            </w:pPr>
            <w:r w:rsidRPr="00D77D8B">
              <w:rPr>
                <w:sz w:val="20"/>
                <w:szCs w:val="20"/>
              </w:rPr>
              <w:t xml:space="preserve">Schedules </w:t>
            </w:r>
            <w:r w:rsidR="0E01148C" w:rsidRPr="00D77D8B">
              <w:rPr>
                <w:sz w:val="20"/>
                <w:szCs w:val="20"/>
              </w:rPr>
              <w:t>are taught using direct instruction; students are taught and prepared for changes in schedule in advance.</w:t>
            </w:r>
          </w:p>
        </w:tc>
        <w:tc>
          <w:tcPr>
            <w:tcW w:w="4632" w:type="dxa"/>
          </w:tcPr>
          <w:p w14:paraId="0C146753" w14:textId="1DBBB733" w:rsidR="006361E5" w:rsidRPr="00D77D8B" w:rsidRDefault="00D90565" w:rsidP="59802D07">
            <w:pPr>
              <w:rPr>
                <w:sz w:val="20"/>
                <w:szCs w:val="20"/>
              </w:rPr>
            </w:pP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4632" w:type="dxa"/>
            <w:vMerge/>
          </w:tcPr>
          <w:p w14:paraId="05CC90A8" w14:textId="77777777" w:rsidR="006361E5" w:rsidRPr="00D77D8B" w:rsidRDefault="006361E5" w:rsidP="006361E5">
            <w:pPr>
              <w:rPr>
                <w:sz w:val="20"/>
                <w:szCs w:val="20"/>
              </w:rPr>
            </w:pPr>
          </w:p>
        </w:tc>
      </w:tr>
      <w:tr w:rsidR="006361E5" w:rsidRPr="00D77D8B" w14:paraId="32892247" w14:textId="77777777" w:rsidTr="7EDF83AC">
        <w:tc>
          <w:tcPr>
            <w:tcW w:w="4632" w:type="dxa"/>
          </w:tcPr>
          <w:p w14:paraId="51850A23" w14:textId="5B11C0B2" w:rsidR="006361E5" w:rsidRPr="00D77D8B" w:rsidRDefault="007810F5" w:rsidP="007810F5">
            <w:pPr>
              <w:rPr>
                <w:sz w:val="20"/>
                <w:szCs w:val="20"/>
              </w:rPr>
            </w:pPr>
            <w:r w:rsidRPr="00D77D8B">
              <w:rPr>
                <w:sz w:val="20"/>
                <w:szCs w:val="20"/>
              </w:rPr>
              <w:t>All staff refers students to use their schedules consistently throughout the day</w:t>
            </w:r>
            <w:r w:rsidR="4CA91EB5" w:rsidRPr="00D77D8B">
              <w:rPr>
                <w:sz w:val="20"/>
                <w:szCs w:val="20"/>
              </w:rPr>
              <w:t>.</w:t>
            </w:r>
          </w:p>
        </w:tc>
        <w:tc>
          <w:tcPr>
            <w:tcW w:w="4632" w:type="dxa"/>
          </w:tcPr>
          <w:p w14:paraId="77E2CC89" w14:textId="5FBF27E4" w:rsidR="006361E5" w:rsidRPr="00D77D8B" w:rsidRDefault="00D90565" w:rsidP="59802D07">
            <w:pPr>
              <w:rPr>
                <w:sz w:val="20"/>
                <w:szCs w:val="20"/>
              </w:rPr>
            </w:pPr>
            <w:r>
              <w:rPr>
                <w:sz w:val="20"/>
                <w:szCs w:val="20"/>
              </w:rPr>
              <w:fldChar w:fldCharType="begin">
                <w:ffData>
                  <w:name w:val="Text22"/>
                  <w:enabled/>
                  <w:calcOnExit w:val="0"/>
                  <w:textInput/>
                </w:ffData>
              </w:fldChar>
            </w:r>
            <w:bookmarkStart w:id="2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4632" w:type="dxa"/>
            <w:vMerge/>
          </w:tcPr>
          <w:p w14:paraId="52CD8C38" w14:textId="77777777" w:rsidR="006361E5" w:rsidRPr="00D77D8B" w:rsidRDefault="006361E5" w:rsidP="006361E5">
            <w:pPr>
              <w:rPr>
                <w:sz w:val="20"/>
                <w:szCs w:val="20"/>
              </w:rPr>
            </w:pPr>
          </w:p>
        </w:tc>
      </w:tr>
      <w:tr w:rsidR="006361E5" w:rsidRPr="00D77D8B" w14:paraId="1D0673EC" w14:textId="77777777" w:rsidTr="7EDF83AC">
        <w:tc>
          <w:tcPr>
            <w:tcW w:w="4632" w:type="dxa"/>
          </w:tcPr>
          <w:p w14:paraId="51F4C0C7" w14:textId="12234064" w:rsidR="006361E5" w:rsidRPr="00D77D8B" w:rsidRDefault="007810F5" w:rsidP="4CA91EB5">
            <w:pPr>
              <w:rPr>
                <w:sz w:val="20"/>
                <w:szCs w:val="20"/>
              </w:rPr>
            </w:pPr>
            <w:r w:rsidRPr="00D77D8B">
              <w:rPr>
                <w:sz w:val="20"/>
                <w:szCs w:val="20"/>
              </w:rPr>
              <w:t xml:space="preserve">The questions, </w:t>
            </w:r>
            <w:r w:rsidR="4CA91EB5" w:rsidRPr="00D77D8B">
              <w:rPr>
                <w:sz w:val="20"/>
                <w:szCs w:val="20"/>
              </w:rPr>
              <w:t>"Where</w:t>
            </w:r>
            <w:r w:rsidRPr="00D77D8B">
              <w:rPr>
                <w:sz w:val="20"/>
                <w:szCs w:val="20"/>
              </w:rPr>
              <w:t xml:space="preserve"> am I going" and "What is next" are visually answered.</w:t>
            </w:r>
          </w:p>
        </w:tc>
        <w:tc>
          <w:tcPr>
            <w:tcW w:w="4632" w:type="dxa"/>
          </w:tcPr>
          <w:p w14:paraId="35947AF8" w14:textId="01EDE229" w:rsidR="006361E5" w:rsidRPr="00D77D8B" w:rsidRDefault="00D90565" w:rsidP="59802D07">
            <w:pPr>
              <w:rPr>
                <w:sz w:val="20"/>
                <w:szCs w:val="20"/>
              </w:rPr>
            </w:pPr>
            <w:r>
              <w:rPr>
                <w:sz w:val="20"/>
                <w:szCs w:val="20"/>
              </w:rPr>
              <w:fldChar w:fldCharType="begin">
                <w:ffData>
                  <w:name w:val="Text23"/>
                  <w:enabled/>
                  <w:calcOnExit w:val="0"/>
                  <w:textInput/>
                </w:ffData>
              </w:fldChar>
            </w:r>
            <w:bookmarkStart w:id="23"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4632" w:type="dxa"/>
            <w:vMerge/>
          </w:tcPr>
          <w:p w14:paraId="1C3E4C6B" w14:textId="77777777" w:rsidR="006361E5" w:rsidRPr="00D77D8B" w:rsidRDefault="006361E5" w:rsidP="006361E5">
            <w:pPr>
              <w:rPr>
                <w:sz w:val="20"/>
                <w:szCs w:val="20"/>
              </w:rPr>
            </w:pPr>
          </w:p>
        </w:tc>
      </w:tr>
      <w:tr w:rsidR="006361E5" w:rsidRPr="00D77D8B" w14:paraId="76E3D625" w14:textId="77777777" w:rsidTr="7EDF83AC">
        <w:tc>
          <w:tcPr>
            <w:tcW w:w="4632" w:type="dxa"/>
          </w:tcPr>
          <w:p w14:paraId="1B99F06A" w14:textId="6D69E66F" w:rsidR="006361E5" w:rsidRPr="00D77D8B" w:rsidRDefault="4CA91EB5" w:rsidP="007810F5">
            <w:pPr>
              <w:rPr>
                <w:sz w:val="20"/>
                <w:szCs w:val="20"/>
              </w:rPr>
            </w:pPr>
            <w:r w:rsidRPr="00D77D8B">
              <w:rPr>
                <w:sz w:val="20"/>
                <w:szCs w:val="20"/>
              </w:rPr>
              <w:t>Scheduled locations and activities are labeled; (matching pockets or containers are at designated activities, etc.) </w:t>
            </w:r>
          </w:p>
        </w:tc>
        <w:tc>
          <w:tcPr>
            <w:tcW w:w="4632" w:type="dxa"/>
          </w:tcPr>
          <w:p w14:paraId="7BA8D783" w14:textId="640C42D2" w:rsidR="006361E5" w:rsidRPr="00D77D8B" w:rsidRDefault="00D90565" w:rsidP="59802D07">
            <w:pPr>
              <w:rPr>
                <w:sz w:val="20"/>
                <w:szCs w:val="20"/>
              </w:rPr>
            </w:pPr>
            <w:r>
              <w:rPr>
                <w:sz w:val="20"/>
                <w:szCs w:val="20"/>
              </w:rPr>
              <w:fldChar w:fldCharType="begin">
                <w:ffData>
                  <w:name w:val="Text24"/>
                  <w:enabled/>
                  <w:calcOnExit w:val="0"/>
                  <w:textInput/>
                </w:ffData>
              </w:fldChar>
            </w:r>
            <w:bookmarkStart w:id="24"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4632" w:type="dxa"/>
            <w:vMerge/>
          </w:tcPr>
          <w:p w14:paraId="1760C7F6" w14:textId="77777777" w:rsidR="006361E5" w:rsidRPr="00D77D8B" w:rsidRDefault="006361E5" w:rsidP="006361E5">
            <w:pPr>
              <w:rPr>
                <w:sz w:val="20"/>
                <w:szCs w:val="20"/>
              </w:rPr>
            </w:pPr>
          </w:p>
        </w:tc>
      </w:tr>
      <w:tr w:rsidR="006361E5" w:rsidRPr="00D77D8B" w14:paraId="699B95C7" w14:textId="77777777" w:rsidTr="7EDF83AC">
        <w:tc>
          <w:tcPr>
            <w:tcW w:w="4632" w:type="dxa"/>
          </w:tcPr>
          <w:p w14:paraId="1D9B48F9" w14:textId="12BA33AD" w:rsidR="006361E5" w:rsidRPr="00D77D8B" w:rsidRDefault="007810F5" w:rsidP="31CEF422">
            <w:pPr>
              <w:rPr>
                <w:sz w:val="20"/>
                <w:szCs w:val="20"/>
              </w:rPr>
            </w:pPr>
            <w:r w:rsidRPr="00D77D8B">
              <w:rPr>
                <w:sz w:val="20"/>
                <w:szCs w:val="20"/>
              </w:rPr>
              <w:t xml:space="preserve">Schedules </w:t>
            </w:r>
            <w:r w:rsidR="31CEF422" w:rsidRPr="00D77D8B">
              <w:rPr>
                <w:sz w:val="20"/>
                <w:szCs w:val="20"/>
              </w:rPr>
              <w:t xml:space="preserve">are used within classroom activities as well as outside of the classroom throughout the day (music, cafeteria, recess, general education settings, field trips, </w:t>
            </w:r>
            <w:r w:rsidR="008F188D" w:rsidRPr="00D77D8B">
              <w:rPr>
                <w:sz w:val="20"/>
                <w:szCs w:val="20"/>
              </w:rPr>
              <w:t>etc.</w:t>
            </w:r>
            <w:r w:rsidR="31CEF422" w:rsidRPr="00D77D8B">
              <w:rPr>
                <w:sz w:val="20"/>
                <w:szCs w:val="20"/>
              </w:rPr>
              <w:t>).</w:t>
            </w:r>
          </w:p>
        </w:tc>
        <w:tc>
          <w:tcPr>
            <w:tcW w:w="4632" w:type="dxa"/>
          </w:tcPr>
          <w:p w14:paraId="694B31ED" w14:textId="2C13ED7F" w:rsidR="006361E5" w:rsidRPr="00D77D8B" w:rsidRDefault="00D90565" w:rsidP="59802D07">
            <w:pPr>
              <w:rPr>
                <w:sz w:val="20"/>
                <w:szCs w:val="20"/>
              </w:rPr>
            </w:pPr>
            <w:r>
              <w:rPr>
                <w:sz w:val="20"/>
                <w:szCs w:val="20"/>
              </w:rPr>
              <w:fldChar w:fldCharType="begin">
                <w:ffData>
                  <w:name w:val="Text25"/>
                  <w:enabled/>
                  <w:calcOnExit w:val="0"/>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4632" w:type="dxa"/>
            <w:vMerge/>
          </w:tcPr>
          <w:p w14:paraId="04C73727" w14:textId="77777777" w:rsidR="006361E5" w:rsidRPr="00D77D8B" w:rsidRDefault="006361E5" w:rsidP="006361E5">
            <w:pPr>
              <w:rPr>
                <w:sz w:val="20"/>
                <w:szCs w:val="20"/>
              </w:rPr>
            </w:pPr>
          </w:p>
        </w:tc>
      </w:tr>
      <w:tr w:rsidR="006361E5" w:rsidRPr="00D77D8B" w14:paraId="45838EF1" w14:textId="77777777" w:rsidTr="7EDF83AC">
        <w:tc>
          <w:tcPr>
            <w:tcW w:w="4632" w:type="dxa"/>
          </w:tcPr>
          <w:p w14:paraId="10CDDF7E" w14:textId="54106C2E" w:rsidR="006361E5" w:rsidRPr="00D77D8B" w:rsidRDefault="4CA91EB5" w:rsidP="4CA91EB5">
            <w:pPr>
              <w:rPr>
                <w:sz w:val="20"/>
                <w:szCs w:val="20"/>
              </w:rPr>
            </w:pPr>
            <w:r w:rsidRPr="00D77D8B">
              <w:rPr>
                <w:sz w:val="20"/>
                <w:szCs w:val="20"/>
              </w:rPr>
              <w:t>Data taken on schedule use determines any restructuring of the schedule; staff is instructed in how to collect schedule data.</w:t>
            </w:r>
          </w:p>
        </w:tc>
        <w:tc>
          <w:tcPr>
            <w:tcW w:w="4632" w:type="dxa"/>
          </w:tcPr>
          <w:p w14:paraId="4503A357" w14:textId="74F94432" w:rsidR="006361E5" w:rsidRPr="00D77D8B" w:rsidRDefault="00D90565" w:rsidP="59802D07">
            <w:pPr>
              <w:rPr>
                <w:sz w:val="20"/>
                <w:szCs w:val="20"/>
              </w:rPr>
            </w:pPr>
            <w:r>
              <w:rPr>
                <w:sz w:val="20"/>
                <w:szCs w:val="20"/>
              </w:rPr>
              <w:fldChar w:fldCharType="begin">
                <w:ffData>
                  <w:name w:val="Text26"/>
                  <w:enabled/>
                  <w:calcOnExit w:val="0"/>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4632" w:type="dxa"/>
            <w:vMerge/>
          </w:tcPr>
          <w:p w14:paraId="379E0DC8" w14:textId="77777777" w:rsidR="006361E5" w:rsidRPr="00D77D8B" w:rsidRDefault="006361E5" w:rsidP="006361E5">
            <w:pPr>
              <w:rPr>
                <w:sz w:val="20"/>
                <w:szCs w:val="20"/>
              </w:rPr>
            </w:pPr>
          </w:p>
        </w:tc>
      </w:tr>
      <w:tr w:rsidR="006361E5" w:rsidRPr="00D77D8B" w14:paraId="161FFD5C" w14:textId="77777777" w:rsidTr="7EDF83AC">
        <w:tc>
          <w:tcPr>
            <w:tcW w:w="4632" w:type="dxa"/>
          </w:tcPr>
          <w:p w14:paraId="630F92DC" w14:textId="5A3EB967" w:rsidR="006361E5" w:rsidRPr="00D77D8B" w:rsidRDefault="005D6F20" w:rsidP="4CA91EB5">
            <w:pPr>
              <w:rPr>
                <w:sz w:val="20"/>
                <w:szCs w:val="20"/>
              </w:rPr>
            </w:pPr>
            <w:r w:rsidRPr="00D77D8B">
              <w:rPr>
                <w:sz w:val="20"/>
                <w:szCs w:val="20"/>
              </w:rPr>
              <w:t xml:space="preserve">Schedules </w:t>
            </w:r>
            <w:r w:rsidR="4CA91EB5" w:rsidRPr="00D77D8B">
              <w:rPr>
                <w:sz w:val="20"/>
                <w:szCs w:val="20"/>
              </w:rPr>
              <w:t>are age-respectful; older students have schedules in formats appropriate for their age group.</w:t>
            </w:r>
          </w:p>
        </w:tc>
        <w:tc>
          <w:tcPr>
            <w:tcW w:w="4632" w:type="dxa"/>
          </w:tcPr>
          <w:p w14:paraId="6781DD8F" w14:textId="5DC7979F" w:rsidR="006361E5" w:rsidRPr="00D77D8B" w:rsidRDefault="00D90565" w:rsidP="59802D07">
            <w:pPr>
              <w:rPr>
                <w:sz w:val="20"/>
                <w:szCs w:val="20"/>
              </w:rPr>
            </w:pP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4632" w:type="dxa"/>
            <w:vMerge/>
          </w:tcPr>
          <w:p w14:paraId="7C1D9668" w14:textId="77777777" w:rsidR="006361E5" w:rsidRPr="00D77D8B" w:rsidRDefault="006361E5" w:rsidP="006361E5">
            <w:pPr>
              <w:rPr>
                <w:sz w:val="20"/>
                <w:szCs w:val="20"/>
              </w:rPr>
            </w:pPr>
          </w:p>
        </w:tc>
      </w:tr>
    </w:tbl>
    <w:p w14:paraId="1A510EAC" w14:textId="26F175FB" w:rsidR="006361E5" w:rsidRPr="00D77D8B" w:rsidRDefault="006361E5" w:rsidP="59802D07"/>
    <w:tbl>
      <w:tblPr>
        <w:tblStyle w:val="TableGrid"/>
        <w:tblW w:w="0" w:type="auto"/>
        <w:tblLook w:val="04A0" w:firstRow="1" w:lastRow="0" w:firstColumn="1" w:lastColumn="0" w:noHBand="0" w:noVBand="1"/>
      </w:tblPr>
      <w:tblGrid>
        <w:gridCol w:w="13896"/>
      </w:tblGrid>
      <w:tr w:rsidR="00D93E04" w:rsidRPr="00D77D8B" w14:paraId="33ED08D5" w14:textId="77777777" w:rsidTr="009B1962">
        <w:tc>
          <w:tcPr>
            <w:tcW w:w="13896" w:type="dxa"/>
            <w:shd w:val="clear" w:color="auto" w:fill="F2F2F2" w:themeFill="background1" w:themeFillShade="F2"/>
          </w:tcPr>
          <w:p w14:paraId="081F4D81" w14:textId="19FB93AC" w:rsidR="00D93E04" w:rsidRPr="00D77D8B" w:rsidRDefault="4CA91EB5" w:rsidP="4CA91EB5">
            <w:pPr>
              <w:jc w:val="center"/>
              <w:rPr>
                <w:b/>
                <w:bCs/>
                <w:sz w:val="20"/>
                <w:szCs w:val="20"/>
              </w:rPr>
            </w:pPr>
            <w:r w:rsidRPr="00D77D8B">
              <w:rPr>
                <w:b/>
                <w:bCs/>
                <w:sz w:val="20"/>
                <w:szCs w:val="20"/>
              </w:rPr>
              <w:t>Sample Questions</w:t>
            </w:r>
          </w:p>
        </w:tc>
      </w:tr>
      <w:tr w:rsidR="00D93E04" w:rsidRPr="00D77D8B" w14:paraId="5B52323F" w14:textId="77777777" w:rsidTr="4CA91EB5">
        <w:tc>
          <w:tcPr>
            <w:tcW w:w="13896" w:type="dxa"/>
          </w:tcPr>
          <w:p w14:paraId="2778AB59" w14:textId="6C38AE36" w:rsidR="00D93E04" w:rsidRPr="00D77D8B" w:rsidRDefault="4CA91EB5" w:rsidP="4CA91EB5">
            <w:pPr>
              <w:rPr>
                <w:sz w:val="20"/>
                <w:szCs w:val="20"/>
              </w:rPr>
            </w:pPr>
            <w:r w:rsidRPr="00D77D8B">
              <w:rPr>
                <w:sz w:val="20"/>
                <w:szCs w:val="20"/>
              </w:rPr>
              <w:t xml:space="preserve">What outcome(s) do you envision for your student(s) after implementing individual schedules? </w:t>
            </w:r>
          </w:p>
        </w:tc>
      </w:tr>
      <w:tr w:rsidR="00D93E04" w:rsidRPr="00D77D8B" w14:paraId="7590889F" w14:textId="77777777" w:rsidTr="4CA91EB5">
        <w:tc>
          <w:tcPr>
            <w:tcW w:w="13896" w:type="dxa"/>
          </w:tcPr>
          <w:p w14:paraId="7B5E8E93" w14:textId="0D6D9BEA" w:rsidR="00D93E04" w:rsidRPr="00D77D8B" w:rsidRDefault="4CA91EB5" w:rsidP="4CA91EB5">
            <w:pPr>
              <w:rPr>
                <w:sz w:val="20"/>
                <w:szCs w:val="20"/>
              </w:rPr>
            </w:pPr>
            <w:r w:rsidRPr="00D77D8B">
              <w:rPr>
                <w:sz w:val="20"/>
                <w:szCs w:val="20"/>
              </w:rPr>
              <w:t xml:space="preserve">What information or resources will you need to in order to implement individual schedules with your student(s)? Whose input and feedback will be valuable as you create and implement this schedule? </w:t>
            </w:r>
          </w:p>
        </w:tc>
      </w:tr>
      <w:tr w:rsidR="00D93E04" w:rsidRPr="00D77D8B" w14:paraId="05558205" w14:textId="77777777" w:rsidTr="4CA91EB5">
        <w:tc>
          <w:tcPr>
            <w:tcW w:w="13896" w:type="dxa"/>
          </w:tcPr>
          <w:p w14:paraId="1AB3F89E" w14:textId="023C795E" w:rsidR="00D93E04" w:rsidRPr="00D77D8B" w:rsidRDefault="4CA91EB5" w:rsidP="4CA91EB5">
            <w:pPr>
              <w:rPr>
                <w:color w:val="000000" w:themeColor="text1"/>
                <w:sz w:val="20"/>
                <w:szCs w:val="20"/>
              </w:rPr>
            </w:pPr>
            <w:r w:rsidRPr="00D77D8B">
              <w:rPr>
                <w:color w:val="000000" w:themeColor="text1"/>
                <w:sz w:val="20"/>
                <w:szCs w:val="20"/>
              </w:rPr>
              <w:t>When you consider this student(s) and his needs, what changes might occur for him/her?</w:t>
            </w:r>
          </w:p>
        </w:tc>
      </w:tr>
      <w:tr w:rsidR="191EF136" w:rsidRPr="00D77D8B" w14:paraId="0C32BC67" w14:textId="77777777" w:rsidTr="4CA91EB5">
        <w:tc>
          <w:tcPr>
            <w:tcW w:w="13896" w:type="dxa"/>
          </w:tcPr>
          <w:p w14:paraId="47BB315F" w14:textId="48554A5C" w:rsidR="191EF136" w:rsidRPr="00D77D8B" w:rsidRDefault="4CA91EB5" w:rsidP="4CA91EB5">
            <w:pPr>
              <w:rPr>
                <w:sz w:val="20"/>
                <w:szCs w:val="20"/>
              </w:rPr>
            </w:pPr>
            <w:r w:rsidRPr="00D77D8B">
              <w:rPr>
                <w:sz w:val="20"/>
                <w:szCs w:val="20"/>
              </w:rPr>
              <w:t xml:space="preserve">When you've used schedules in the past, what positive outcomes have been the results? </w:t>
            </w:r>
          </w:p>
        </w:tc>
      </w:tr>
    </w:tbl>
    <w:p w14:paraId="319616CA" w14:textId="739CC4B1" w:rsidR="00B24105" w:rsidRPr="00D77D8B" w:rsidRDefault="00B24105" w:rsidP="59802D07">
      <w:pPr>
        <w:rPr>
          <w:sz w:val="16"/>
          <w:szCs w:val="16"/>
        </w:rPr>
      </w:pPr>
    </w:p>
    <w:p w14:paraId="599BB394" w14:textId="77777777" w:rsidR="00D04A1D" w:rsidRPr="00D77D8B" w:rsidRDefault="00D04A1D" w:rsidP="59802D07">
      <w:pPr>
        <w:rPr>
          <w:sz w:val="16"/>
          <w:szCs w:val="16"/>
        </w:rPr>
      </w:pPr>
    </w:p>
    <w:p w14:paraId="335B9A95" w14:textId="77777777" w:rsidR="005D6F20" w:rsidRPr="00D77D8B" w:rsidRDefault="005D6F20" w:rsidP="59802D07">
      <w:pPr>
        <w:rPr>
          <w:sz w:val="16"/>
          <w:szCs w:val="16"/>
        </w:rPr>
      </w:pPr>
    </w:p>
    <w:p w14:paraId="5C460AC3" w14:textId="77777777" w:rsidR="005D6F20" w:rsidRPr="00D77D8B" w:rsidRDefault="005D6F20" w:rsidP="59802D07">
      <w:pPr>
        <w:rPr>
          <w:sz w:val="16"/>
          <w:szCs w:val="16"/>
        </w:rPr>
      </w:pPr>
    </w:p>
    <w:tbl>
      <w:tblPr>
        <w:tblStyle w:val="TableGrid"/>
        <w:tblW w:w="13896" w:type="dxa"/>
        <w:tblLook w:val="04A0" w:firstRow="1" w:lastRow="0" w:firstColumn="1" w:lastColumn="0" w:noHBand="0" w:noVBand="1"/>
      </w:tblPr>
      <w:tblGrid>
        <w:gridCol w:w="4630"/>
        <w:gridCol w:w="4630"/>
        <w:gridCol w:w="4636"/>
      </w:tblGrid>
      <w:tr w:rsidR="00564726" w:rsidRPr="00D77D8B" w14:paraId="3AFF3C6A" w14:textId="77777777" w:rsidTr="009B1962">
        <w:trPr>
          <w:trHeight w:val="266"/>
        </w:trPr>
        <w:tc>
          <w:tcPr>
            <w:tcW w:w="13896" w:type="dxa"/>
            <w:gridSpan w:val="3"/>
            <w:shd w:val="clear" w:color="auto" w:fill="F2F2F2" w:themeFill="background1" w:themeFillShade="F2"/>
          </w:tcPr>
          <w:p w14:paraId="04AEA511" w14:textId="7A8575B5" w:rsidR="00B24105" w:rsidRPr="00D77D8B" w:rsidRDefault="4CA91EB5" w:rsidP="4CA91EB5">
            <w:pPr>
              <w:jc w:val="center"/>
              <w:rPr>
                <w:b/>
                <w:bCs/>
                <w:sz w:val="20"/>
                <w:szCs w:val="20"/>
              </w:rPr>
            </w:pPr>
            <w:r w:rsidRPr="00D77D8B">
              <w:rPr>
                <w:b/>
                <w:bCs/>
                <w:sz w:val="20"/>
                <w:szCs w:val="20"/>
              </w:rPr>
              <w:t>WORK SYSTEMS</w:t>
            </w:r>
          </w:p>
        </w:tc>
      </w:tr>
      <w:tr w:rsidR="00564726" w:rsidRPr="00D77D8B" w14:paraId="18480CB7" w14:textId="77777777" w:rsidTr="009B1962">
        <w:trPr>
          <w:trHeight w:val="74"/>
        </w:trPr>
        <w:tc>
          <w:tcPr>
            <w:tcW w:w="4630" w:type="dxa"/>
            <w:shd w:val="clear" w:color="auto" w:fill="F2F2F2" w:themeFill="background1" w:themeFillShade="F2"/>
          </w:tcPr>
          <w:p w14:paraId="6CBD9409" w14:textId="77777777" w:rsidR="00B24105" w:rsidRPr="00D77D8B" w:rsidRDefault="4CA91EB5" w:rsidP="4CA91EB5">
            <w:pPr>
              <w:jc w:val="center"/>
              <w:rPr>
                <w:b/>
                <w:bCs/>
                <w:sz w:val="20"/>
                <w:szCs w:val="20"/>
              </w:rPr>
            </w:pPr>
            <w:r w:rsidRPr="00D77D8B">
              <w:rPr>
                <w:b/>
                <w:bCs/>
                <w:sz w:val="20"/>
                <w:szCs w:val="20"/>
              </w:rPr>
              <w:t>Strengths</w:t>
            </w:r>
          </w:p>
        </w:tc>
        <w:tc>
          <w:tcPr>
            <w:tcW w:w="4630" w:type="dxa"/>
            <w:shd w:val="clear" w:color="auto" w:fill="F2F2F2" w:themeFill="background1" w:themeFillShade="F2"/>
          </w:tcPr>
          <w:p w14:paraId="3FE4FBD4" w14:textId="77777777" w:rsidR="00B24105" w:rsidRPr="00D77D8B" w:rsidRDefault="4CA91EB5" w:rsidP="4CA91EB5">
            <w:pPr>
              <w:jc w:val="center"/>
              <w:rPr>
                <w:b/>
                <w:bCs/>
                <w:sz w:val="20"/>
                <w:szCs w:val="20"/>
              </w:rPr>
            </w:pPr>
            <w:r w:rsidRPr="00D77D8B">
              <w:rPr>
                <w:b/>
                <w:bCs/>
                <w:sz w:val="20"/>
                <w:szCs w:val="20"/>
              </w:rPr>
              <w:t>Notes</w:t>
            </w:r>
          </w:p>
        </w:tc>
        <w:tc>
          <w:tcPr>
            <w:tcW w:w="4636" w:type="dxa"/>
            <w:shd w:val="clear" w:color="auto" w:fill="F2F2F2" w:themeFill="background1" w:themeFillShade="F2"/>
          </w:tcPr>
          <w:p w14:paraId="4E9DD6D8" w14:textId="77777777" w:rsidR="00B24105" w:rsidRPr="00D77D8B" w:rsidRDefault="4CA91EB5" w:rsidP="4CA91EB5">
            <w:pPr>
              <w:jc w:val="center"/>
              <w:rPr>
                <w:b/>
                <w:bCs/>
                <w:sz w:val="20"/>
                <w:szCs w:val="20"/>
              </w:rPr>
            </w:pPr>
            <w:r w:rsidRPr="00D77D8B">
              <w:rPr>
                <w:b/>
                <w:bCs/>
                <w:sz w:val="20"/>
                <w:szCs w:val="20"/>
              </w:rPr>
              <w:t>Resources</w:t>
            </w:r>
          </w:p>
        </w:tc>
      </w:tr>
      <w:tr w:rsidR="00564726" w:rsidRPr="00D77D8B" w14:paraId="09B3F6B3" w14:textId="77777777" w:rsidTr="7EDF83AC">
        <w:trPr>
          <w:trHeight w:val="509"/>
        </w:trPr>
        <w:tc>
          <w:tcPr>
            <w:tcW w:w="4630" w:type="dxa"/>
          </w:tcPr>
          <w:p w14:paraId="1F1C7FB4" w14:textId="21EEBA4C" w:rsidR="00B24105" w:rsidRPr="00D77D8B" w:rsidRDefault="4CA91EB5" w:rsidP="4CA91EB5">
            <w:pPr>
              <w:rPr>
                <w:sz w:val="20"/>
                <w:szCs w:val="20"/>
              </w:rPr>
            </w:pPr>
            <w:r w:rsidRPr="00D77D8B">
              <w:rPr>
                <w:sz w:val="20"/>
                <w:szCs w:val="20"/>
              </w:rPr>
              <w:t>A work system is in place for each student to use during independent work time.</w:t>
            </w:r>
          </w:p>
        </w:tc>
        <w:tc>
          <w:tcPr>
            <w:tcW w:w="4630" w:type="dxa"/>
          </w:tcPr>
          <w:p w14:paraId="235BF136" w14:textId="70374874" w:rsidR="00B24105" w:rsidRPr="00D77D8B" w:rsidRDefault="00D90565" w:rsidP="59802D07">
            <w:pPr>
              <w:rPr>
                <w:sz w:val="20"/>
                <w:szCs w:val="20"/>
              </w:rPr>
            </w:pPr>
            <w:r>
              <w:rPr>
                <w:sz w:val="20"/>
                <w:szCs w:val="20"/>
              </w:rPr>
              <w:fldChar w:fldCharType="begin">
                <w:ffData>
                  <w:name w:val="Text28"/>
                  <w:enabled/>
                  <w:calcOnExit w:val="0"/>
                  <w:textInput/>
                </w:ffData>
              </w:fldChar>
            </w:r>
            <w:bookmarkStart w:id="28"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4636" w:type="dxa"/>
            <w:vMerge w:val="restart"/>
          </w:tcPr>
          <w:p w14:paraId="19416FC6" w14:textId="77777777" w:rsidR="00B24105" w:rsidRPr="00D77D8B" w:rsidRDefault="4CA91EB5" w:rsidP="4CA91EB5">
            <w:pPr>
              <w:rPr>
                <w:b/>
                <w:bCs/>
                <w:sz w:val="20"/>
                <w:szCs w:val="20"/>
              </w:rPr>
            </w:pPr>
            <w:r w:rsidRPr="00D77D8B">
              <w:rPr>
                <w:b/>
                <w:bCs/>
                <w:sz w:val="20"/>
                <w:szCs w:val="20"/>
              </w:rPr>
              <w:t>Supporting Documents:</w:t>
            </w:r>
          </w:p>
          <w:p w14:paraId="0B75A964" w14:textId="1916F60F" w:rsidR="00B24105" w:rsidRPr="00D77D8B" w:rsidRDefault="00A86131" w:rsidP="7EDF83AC">
            <w:pPr>
              <w:rPr>
                <w:sz w:val="20"/>
                <w:szCs w:val="20"/>
              </w:rPr>
            </w:pPr>
            <w:hyperlink r:id="rId38">
              <w:r w:rsidR="7EDF83AC" w:rsidRPr="00D77D8B">
                <w:rPr>
                  <w:rStyle w:val="Hyperlink"/>
                  <w:color w:val="0000FF"/>
                  <w:sz w:val="20"/>
                  <w:szCs w:val="20"/>
                </w:rPr>
                <w:t>Work System Checklist</w:t>
              </w:r>
            </w:hyperlink>
          </w:p>
          <w:p w14:paraId="24AEB3EB" w14:textId="21F1D87E" w:rsidR="00B24105" w:rsidRPr="00D77D8B" w:rsidRDefault="00A86131" w:rsidP="7BFE2460">
            <w:pPr>
              <w:rPr>
                <w:color w:val="0000FF"/>
                <w:sz w:val="20"/>
                <w:szCs w:val="20"/>
                <w:u w:val="single"/>
              </w:rPr>
            </w:pPr>
            <w:hyperlink r:id="rId39">
              <w:r w:rsidR="7BFE2460" w:rsidRPr="00D77D8B">
                <w:rPr>
                  <w:rStyle w:val="Hyperlink"/>
                  <w:color w:val="0000FF"/>
                  <w:sz w:val="20"/>
                  <w:szCs w:val="20"/>
                </w:rPr>
                <w:t>Work System Planning Worksheet</w:t>
              </w:r>
            </w:hyperlink>
          </w:p>
          <w:p w14:paraId="7097DAAF" w14:textId="6768FD1D" w:rsidR="00B24105" w:rsidRPr="00D77D8B" w:rsidRDefault="00A86131" w:rsidP="7BFE2460">
            <w:pPr>
              <w:rPr>
                <w:sz w:val="20"/>
                <w:szCs w:val="20"/>
              </w:rPr>
            </w:pPr>
            <w:hyperlink r:id="rId40">
              <w:r w:rsidR="7BFE2460" w:rsidRPr="00D77D8B">
                <w:rPr>
                  <w:rStyle w:val="Hyperlink"/>
                  <w:color w:val="0000FF"/>
                  <w:sz w:val="20"/>
                  <w:szCs w:val="20"/>
                </w:rPr>
                <w:t>Work System Teaching Plan</w:t>
              </w:r>
            </w:hyperlink>
          </w:p>
          <w:p w14:paraId="33DA54B5" w14:textId="1BE8D437" w:rsidR="00B24105" w:rsidRPr="00D77D8B" w:rsidRDefault="00A86131" w:rsidP="7BFE2460">
            <w:pPr>
              <w:rPr>
                <w:sz w:val="20"/>
                <w:szCs w:val="20"/>
              </w:rPr>
            </w:pPr>
            <w:hyperlink r:id="rId41">
              <w:r w:rsidR="7BFE2460" w:rsidRPr="00D77D8B">
                <w:rPr>
                  <w:rStyle w:val="Hyperlink"/>
                  <w:color w:val="0000FF"/>
                  <w:sz w:val="20"/>
                  <w:szCs w:val="20"/>
                </w:rPr>
                <w:t>Work System Data Sheet</w:t>
              </w:r>
            </w:hyperlink>
          </w:p>
          <w:p w14:paraId="7D05913A" w14:textId="6FD42594" w:rsidR="00B24105" w:rsidRPr="00D77D8B" w:rsidRDefault="00A86131" w:rsidP="7BFE2460">
            <w:pPr>
              <w:rPr>
                <w:sz w:val="20"/>
                <w:szCs w:val="20"/>
              </w:rPr>
            </w:pPr>
            <w:hyperlink r:id="rId42">
              <w:r w:rsidR="7BFE2460" w:rsidRPr="00D77D8B">
                <w:rPr>
                  <w:rStyle w:val="Hyperlink"/>
                  <w:color w:val="0000FF"/>
                  <w:sz w:val="20"/>
                  <w:szCs w:val="20"/>
                </w:rPr>
                <w:t>Strategies for Restructuring</w:t>
              </w:r>
            </w:hyperlink>
          </w:p>
          <w:p w14:paraId="4E428418" w14:textId="38595F9C" w:rsidR="00B24105" w:rsidRPr="00D77D8B" w:rsidRDefault="00A86131" w:rsidP="7BFE2460">
            <w:pPr>
              <w:rPr>
                <w:color w:val="0000FF"/>
                <w:sz w:val="20"/>
                <w:szCs w:val="20"/>
                <w:u w:val="single"/>
              </w:rPr>
            </w:pPr>
            <w:hyperlink r:id="rId43">
              <w:r w:rsidR="7BFE2460" w:rsidRPr="00D77D8B">
                <w:rPr>
                  <w:rStyle w:val="Hyperlink"/>
                  <w:color w:val="0000FF"/>
                  <w:sz w:val="20"/>
                  <w:szCs w:val="20"/>
                </w:rPr>
                <w:t>How to Teach Schedules, Work Systems, and Visual Structure</w:t>
              </w:r>
            </w:hyperlink>
          </w:p>
          <w:p w14:paraId="321CE273" w14:textId="77777777" w:rsidR="00B24105" w:rsidRPr="00D77D8B" w:rsidRDefault="00B24105" w:rsidP="7BFE2460">
            <w:pPr>
              <w:rPr>
                <w:color w:val="0000FF"/>
                <w:sz w:val="20"/>
                <w:szCs w:val="20"/>
                <w:u w:val="single"/>
              </w:rPr>
            </w:pPr>
          </w:p>
          <w:p w14:paraId="3D76655F" w14:textId="77777777" w:rsidR="00B24105" w:rsidRPr="00D77D8B" w:rsidRDefault="7BFE2460" w:rsidP="7BFE2460">
            <w:pPr>
              <w:rPr>
                <w:b/>
                <w:bCs/>
                <w:sz w:val="20"/>
                <w:szCs w:val="20"/>
              </w:rPr>
            </w:pPr>
            <w:r w:rsidRPr="00D77D8B">
              <w:rPr>
                <w:b/>
                <w:bCs/>
                <w:sz w:val="20"/>
                <w:szCs w:val="20"/>
              </w:rPr>
              <w:t>Articles:</w:t>
            </w:r>
          </w:p>
          <w:p w14:paraId="3426610E" w14:textId="6266BFA2" w:rsidR="00B24105" w:rsidRPr="00D77D8B" w:rsidRDefault="00A86131" w:rsidP="7BFE2460">
            <w:pPr>
              <w:rPr>
                <w:sz w:val="20"/>
                <w:szCs w:val="20"/>
              </w:rPr>
            </w:pPr>
            <w:hyperlink r:id="rId44">
              <w:r w:rsidR="7BFE2460" w:rsidRPr="00D77D8B">
                <w:rPr>
                  <w:rStyle w:val="Hyperlink"/>
                  <w:sz w:val="20"/>
                  <w:szCs w:val="20"/>
                </w:rPr>
                <w:t>"I Can Do It Myself!" Using Work Systems to Build Independence in Students with Autism Spectrum Disorder</w:t>
              </w:r>
            </w:hyperlink>
          </w:p>
          <w:p w14:paraId="10D71401" w14:textId="21B107AF" w:rsidR="00B24105" w:rsidRPr="00D77D8B" w:rsidRDefault="00A86131" w:rsidP="7BFE2460">
            <w:pPr>
              <w:rPr>
                <w:sz w:val="20"/>
                <w:szCs w:val="20"/>
              </w:rPr>
            </w:pPr>
            <w:hyperlink r:id="rId45">
              <w:r w:rsidR="7BFE2460" w:rsidRPr="00D77D8B">
                <w:rPr>
                  <w:rStyle w:val="Hyperlink"/>
                  <w:sz w:val="20"/>
                  <w:szCs w:val="20"/>
                </w:rPr>
                <w:t>Structured Work Systems:  What are They and Why Use Them?</w:t>
              </w:r>
            </w:hyperlink>
          </w:p>
          <w:p w14:paraId="1029A39B" w14:textId="33822F57" w:rsidR="00B24105" w:rsidRPr="00D77D8B" w:rsidRDefault="00B24105" w:rsidP="7BFE2460">
            <w:pPr>
              <w:rPr>
                <w:sz w:val="20"/>
                <w:szCs w:val="20"/>
              </w:rPr>
            </w:pPr>
          </w:p>
          <w:p w14:paraId="28761A73" w14:textId="77777777" w:rsidR="00B24105" w:rsidRPr="00D77D8B" w:rsidRDefault="4CA91EB5" w:rsidP="4CA91EB5">
            <w:pPr>
              <w:rPr>
                <w:b/>
                <w:bCs/>
                <w:sz w:val="20"/>
                <w:szCs w:val="20"/>
              </w:rPr>
            </w:pPr>
            <w:r w:rsidRPr="00D77D8B">
              <w:rPr>
                <w:b/>
                <w:bCs/>
                <w:sz w:val="20"/>
                <w:szCs w:val="20"/>
              </w:rPr>
              <w:t>Books:</w:t>
            </w:r>
          </w:p>
          <w:p w14:paraId="6F71C565" w14:textId="5D3FEEA2" w:rsidR="00B24105" w:rsidRPr="00D77D8B" w:rsidRDefault="00A86131" w:rsidP="7EDF83AC">
            <w:pPr>
              <w:rPr>
                <w:sz w:val="20"/>
                <w:szCs w:val="20"/>
              </w:rPr>
            </w:pPr>
            <w:hyperlink r:id="rId46">
              <w:r w:rsidR="7EDF83AC" w:rsidRPr="00D77D8B">
                <w:rPr>
                  <w:rStyle w:val="Hyperlink"/>
                  <w:color w:val="0000FF"/>
                  <w:sz w:val="20"/>
                  <w:szCs w:val="20"/>
                </w:rPr>
                <w:t>Building Independence:  How to Create and Use Structured Work Systems</w:t>
              </w:r>
            </w:hyperlink>
          </w:p>
          <w:p w14:paraId="35EBA878" w14:textId="6860E444" w:rsidR="7B839C69" w:rsidRPr="00D77D8B" w:rsidRDefault="00A86131" w:rsidP="59802D07">
            <w:pPr>
              <w:rPr>
                <w:color w:val="0000FF"/>
                <w:sz w:val="20"/>
                <w:szCs w:val="20"/>
                <w:u w:val="single"/>
              </w:rPr>
            </w:pPr>
            <w:hyperlink r:id="rId47">
              <w:r w:rsidR="59802D07" w:rsidRPr="00D77D8B">
                <w:rPr>
                  <w:rStyle w:val="Hyperlink"/>
                  <w:color w:val="0000FF"/>
                  <w:sz w:val="20"/>
                  <w:szCs w:val="20"/>
                </w:rPr>
                <w:t>The TEACCH APPROACH TO Autism Spectrum Disorders</w:t>
              </w:r>
            </w:hyperlink>
          </w:p>
          <w:p w14:paraId="3E4DC26E" w14:textId="6F7165D9" w:rsidR="00411338" w:rsidRPr="00D77D8B" w:rsidRDefault="00411338" w:rsidP="7BFE2460">
            <w:pPr>
              <w:rPr>
                <w:b/>
                <w:bCs/>
                <w:sz w:val="20"/>
                <w:szCs w:val="20"/>
              </w:rPr>
            </w:pPr>
          </w:p>
          <w:p w14:paraId="5202E02C" w14:textId="77777777" w:rsidR="7BFE2460" w:rsidRPr="00D77D8B" w:rsidRDefault="7BFE2460" w:rsidP="7BFE2460">
            <w:pPr>
              <w:rPr>
                <w:b/>
                <w:bCs/>
                <w:sz w:val="20"/>
                <w:szCs w:val="20"/>
              </w:rPr>
            </w:pPr>
            <w:r w:rsidRPr="00D77D8B">
              <w:rPr>
                <w:b/>
                <w:bCs/>
                <w:sz w:val="20"/>
                <w:szCs w:val="20"/>
              </w:rPr>
              <w:t>Videos:</w:t>
            </w:r>
          </w:p>
          <w:p w14:paraId="25E61026" w14:textId="69AE5B57" w:rsidR="7BFE2460" w:rsidRPr="00D77D8B" w:rsidRDefault="7BFE2460" w:rsidP="7BFE2460">
            <w:pPr>
              <w:rPr>
                <w:b/>
                <w:bCs/>
                <w:sz w:val="20"/>
                <w:szCs w:val="20"/>
              </w:rPr>
            </w:pPr>
          </w:p>
          <w:p w14:paraId="687BCA3A" w14:textId="77777777" w:rsidR="00B24105" w:rsidRPr="00D77D8B" w:rsidRDefault="4CA91EB5" w:rsidP="4CA91EB5">
            <w:pPr>
              <w:rPr>
                <w:b/>
                <w:bCs/>
                <w:sz w:val="20"/>
                <w:szCs w:val="20"/>
              </w:rPr>
            </w:pPr>
            <w:r w:rsidRPr="00D77D8B">
              <w:rPr>
                <w:b/>
                <w:bCs/>
                <w:sz w:val="20"/>
                <w:szCs w:val="20"/>
              </w:rPr>
              <w:t>Websites:</w:t>
            </w:r>
          </w:p>
          <w:p w14:paraId="7009F333" w14:textId="3993F4E6" w:rsidR="00B24105" w:rsidRPr="00D77D8B" w:rsidRDefault="00A86131" w:rsidP="7EDF83AC">
            <w:pPr>
              <w:rPr>
                <w:sz w:val="20"/>
                <w:szCs w:val="20"/>
              </w:rPr>
            </w:pPr>
            <w:hyperlink r:id="rId48">
              <w:r w:rsidR="7EDF83AC" w:rsidRPr="00D77D8B">
                <w:rPr>
                  <w:rStyle w:val="Hyperlink"/>
                  <w:color w:val="0000FF"/>
                  <w:sz w:val="20"/>
                  <w:szCs w:val="20"/>
                </w:rPr>
                <w:t>Autism Internet Modules</w:t>
              </w:r>
            </w:hyperlink>
          </w:p>
          <w:p w14:paraId="0C8FF4EE" w14:textId="00F41910" w:rsidR="00411338" w:rsidRPr="00D77D8B" w:rsidRDefault="00411338" w:rsidP="7BFE2460">
            <w:pPr>
              <w:rPr>
                <w:b/>
                <w:bCs/>
                <w:sz w:val="20"/>
                <w:szCs w:val="20"/>
              </w:rPr>
            </w:pPr>
          </w:p>
        </w:tc>
      </w:tr>
      <w:tr w:rsidR="00564726" w:rsidRPr="00D77D8B" w14:paraId="4CD34249" w14:textId="77777777" w:rsidTr="7EDF83AC">
        <w:trPr>
          <w:trHeight w:val="775"/>
        </w:trPr>
        <w:tc>
          <w:tcPr>
            <w:tcW w:w="4630" w:type="dxa"/>
          </w:tcPr>
          <w:p w14:paraId="580BF942" w14:textId="69C5FDF3" w:rsidR="00B24105" w:rsidRPr="00D77D8B" w:rsidRDefault="4CA91EB5" w:rsidP="4CA91EB5">
            <w:pPr>
              <w:rPr>
                <w:color w:val="000000" w:themeColor="text1"/>
                <w:sz w:val="20"/>
                <w:szCs w:val="20"/>
              </w:rPr>
            </w:pPr>
            <w:r w:rsidRPr="00D77D8B">
              <w:rPr>
                <w:sz w:val="20"/>
                <w:szCs w:val="20"/>
              </w:rPr>
              <w:t>The work system answers 4 questions for the student: What work? How much work? When is the work finished? What do I do next?</w:t>
            </w:r>
          </w:p>
        </w:tc>
        <w:tc>
          <w:tcPr>
            <w:tcW w:w="4630" w:type="dxa"/>
          </w:tcPr>
          <w:p w14:paraId="5E6636B6" w14:textId="3EEC0BA2" w:rsidR="00B24105" w:rsidRPr="00D77D8B" w:rsidRDefault="00D90565" w:rsidP="59802D07">
            <w:pPr>
              <w:rPr>
                <w:sz w:val="20"/>
                <w:szCs w:val="20"/>
              </w:rPr>
            </w:pPr>
            <w:r>
              <w:rPr>
                <w:sz w:val="20"/>
                <w:szCs w:val="20"/>
              </w:rPr>
              <w:fldChar w:fldCharType="begin">
                <w:ffData>
                  <w:name w:val="Text29"/>
                  <w:enabled/>
                  <w:calcOnExit w:val="0"/>
                  <w:textInput/>
                </w:ffData>
              </w:fldChar>
            </w:r>
            <w:bookmarkStart w:id="29"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4636" w:type="dxa"/>
            <w:vMerge/>
          </w:tcPr>
          <w:p w14:paraId="124DC6E0" w14:textId="77777777" w:rsidR="00B24105" w:rsidRPr="00D77D8B" w:rsidRDefault="00B24105" w:rsidP="00B24105">
            <w:pPr>
              <w:rPr>
                <w:sz w:val="20"/>
                <w:szCs w:val="20"/>
              </w:rPr>
            </w:pPr>
          </w:p>
        </w:tc>
      </w:tr>
      <w:tr w:rsidR="00564726" w:rsidRPr="00D77D8B" w14:paraId="5FE3D6B0" w14:textId="77777777" w:rsidTr="7EDF83AC">
        <w:trPr>
          <w:trHeight w:val="509"/>
        </w:trPr>
        <w:tc>
          <w:tcPr>
            <w:tcW w:w="4630" w:type="dxa"/>
          </w:tcPr>
          <w:p w14:paraId="5FA2CC39" w14:textId="5651462C" w:rsidR="00B24105" w:rsidRPr="00D77D8B" w:rsidRDefault="4CA91EB5" w:rsidP="4CA91EB5">
            <w:pPr>
              <w:rPr>
                <w:sz w:val="20"/>
                <w:szCs w:val="20"/>
              </w:rPr>
            </w:pPr>
            <w:r w:rsidRPr="00D77D8B">
              <w:rPr>
                <w:sz w:val="20"/>
                <w:szCs w:val="20"/>
              </w:rPr>
              <w:t>Work systems are developmentally appropriate and age-respectful.</w:t>
            </w:r>
          </w:p>
        </w:tc>
        <w:tc>
          <w:tcPr>
            <w:tcW w:w="4630" w:type="dxa"/>
          </w:tcPr>
          <w:p w14:paraId="0381A185" w14:textId="75BD713D" w:rsidR="00B24105" w:rsidRPr="00D77D8B" w:rsidRDefault="00D90565" w:rsidP="59802D07">
            <w:pPr>
              <w:rPr>
                <w:sz w:val="20"/>
                <w:szCs w:val="20"/>
              </w:rPr>
            </w:pPr>
            <w:r>
              <w:rPr>
                <w:sz w:val="20"/>
                <w:szCs w:val="20"/>
              </w:rPr>
              <w:fldChar w:fldCharType="begin">
                <w:ffData>
                  <w:name w:val="Text30"/>
                  <w:enabled/>
                  <w:calcOnExit w:val="0"/>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4636" w:type="dxa"/>
            <w:vMerge/>
          </w:tcPr>
          <w:p w14:paraId="1F1E13A1" w14:textId="77777777" w:rsidR="00B24105" w:rsidRPr="00D77D8B" w:rsidRDefault="00B24105" w:rsidP="00B24105">
            <w:pPr>
              <w:rPr>
                <w:sz w:val="20"/>
                <w:szCs w:val="20"/>
              </w:rPr>
            </w:pPr>
          </w:p>
        </w:tc>
      </w:tr>
      <w:tr w:rsidR="00564726" w:rsidRPr="00D77D8B" w14:paraId="20509A08" w14:textId="77777777" w:rsidTr="7EDF83AC">
        <w:trPr>
          <w:trHeight w:val="509"/>
        </w:trPr>
        <w:tc>
          <w:tcPr>
            <w:tcW w:w="4630" w:type="dxa"/>
          </w:tcPr>
          <w:p w14:paraId="42AFF78D" w14:textId="7F1AD448" w:rsidR="00B24105" w:rsidRPr="00D77D8B" w:rsidRDefault="4CA91EB5" w:rsidP="4CA91EB5">
            <w:pPr>
              <w:rPr>
                <w:sz w:val="20"/>
                <w:szCs w:val="20"/>
              </w:rPr>
            </w:pPr>
            <w:r w:rsidRPr="00D77D8B">
              <w:rPr>
                <w:sz w:val="20"/>
                <w:szCs w:val="20"/>
              </w:rPr>
              <w:t>Work systems and tasks are set up and ready to go prior to student arriving at the area.</w:t>
            </w:r>
          </w:p>
        </w:tc>
        <w:tc>
          <w:tcPr>
            <w:tcW w:w="4630" w:type="dxa"/>
          </w:tcPr>
          <w:p w14:paraId="73B8BF5A" w14:textId="213BA74E" w:rsidR="00B24105" w:rsidRPr="00D77D8B" w:rsidRDefault="00D90565" w:rsidP="59802D07">
            <w:pPr>
              <w:rPr>
                <w:sz w:val="20"/>
                <w:szCs w:val="20"/>
              </w:rPr>
            </w:pPr>
            <w:r>
              <w:rPr>
                <w:sz w:val="20"/>
                <w:szCs w:val="20"/>
              </w:rPr>
              <w:fldChar w:fldCharType="begin">
                <w:ffData>
                  <w:name w:val="Text31"/>
                  <w:enabled/>
                  <w:calcOnExit w:val="0"/>
                  <w:textInput/>
                </w:ffData>
              </w:fldChar>
            </w:r>
            <w:bookmarkStart w:id="3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4636" w:type="dxa"/>
            <w:vMerge/>
          </w:tcPr>
          <w:p w14:paraId="1191C573" w14:textId="77777777" w:rsidR="00B24105" w:rsidRPr="00D77D8B" w:rsidRDefault="00B24105" w:rsidP="00B24105">
            <w:pPr>
              <w:rPr>
                <w:sz w:val="20"/>
                <w:szCs w:val="20"/>
              </w:rPr>
            </w:pPr>
          </w:p>
        </w:tc>
      </w:tr>
      <w:tr w:rsidR="00564726" w:rsidRPr="00D77D8B" w14:paraId="0E6891B4" w14:textId="77777777" w:rsidTr="7EDF83AC">
        <w:trPr>
          <w:trHeight w:val="509"/>
        </w:trPr>
        <w:tc>
          <w:tcPr>
            <w:tcW w:w="4630" w:type="dxa"/>
          </w:tcPr>
          <w:p w14:paraId="4F31E2CC" w14:textId="3FD9C1FB" w:rsidR="00B24105" w:rsidRPr="00D77D8B" w:rsidRDefault="4CA91EB5" w:rsidP="4CA91EB5">
            <w:pPr>
              <w:rPr>
                <w:sz w:val="20"/>
                <w:szCs w:val="20"/>
              </w:rPr>
            </w:pPr>
            <w:r w:rsidRPr="00D77D8B">
              <w:rPr>
                <w:sz w:val="20"/>
                <w:szCs w:val="20"/>
              </w:rPr>
              <w:t>Assessment is used to determine the appropriate format and length of the work system.</w:t>
            </w:r>
          </w:p>
        </w:tc>
        <w:tc>
          <w:tcPr>
            <w:tcW w:w="4630" w:type="dxa"/>
          </w:tcPr>
          <w:p w14:paraId="47D6874C" w14:textId="3C9D33D1" w:rsidR="00B24105" w:rsidRPr="00D77D8B" w:rsidRDefault="00D90565" w:rsidP="59802D07">
            <w:pPr>
              <w:rPr>
                <w:sz w:val="20"/>
                <w:szCs w:val="20"/>
              </w:rPr>
            </w:pPr>
            <w:r>
              <w:rPr>
                <w:sz w:val="20"/>
                <w:szCs w:val="20"/>
              </w:rPr>
              <w:fldChar w:fldCharType="begin">
                <w:ffData>
                  <w:name w:val="Text32"/>
                  <w:enabled/>
                  <w:calcOnExit w:val="0"/>
                  <w:textInput/>
                </w:ffData>
              </w:fldChar>
            </w:r>
            <w:bookmarkStart w:id="3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4636" w:type="dxa"/>
            <w:vMerge/>
          </w:tcPr>
          <w:p w14:paraId="0C114AA0" w14:textId="77777777" w:rsidR="00B24105" w:rsidRPr="00D77D8B" w:rsidRDefault="00B24105" w:rsidP="00B24105">
            <w:pPr>
              <w:rPr>
                <w:sz w:val="20"/>
                <w:szCs w:val="20"/>
              </w:rPr>
            </w:pPr>
          </w:p>
        </w:tc>
      </w:tr>
      <w:tr w:rsidR="00564726" w:rsidRPr="00D77D8B" w14:paraId="5F500FC1" w14:textId="77777777" w:rsidTr="7EDF83AC">
        <w:trPr>
          <w:trHeight w:val="509"/>
        </w:trPr>
        <w:tc>
          <w:tcPr>
            <w:tcW w:w="4630" w:type="dxa"/>
          </w:tcPr>
          <w:p w14:paraId="5CAA54FF" w14:textId="5F48D2ED" w:rsidR="00B24105" w:rsidRPr="00D77D8B" w:rsidRDefault="4CA91EB5" w:rsidP="4CA91EB5">
            <w:pPr>
              <w:rPr>
                <w:sz w:val="20"/>
                <w:szCs w:val="20"/>
              </w:rPr>
            </w:pPr>
            <w:r w:rsidRPr="00D77D8B">
              <w:rPr>
                <w:sz w:val="20"/>
                <w:szCs w:val="20"/>
              </w:rPr>
              <w:t>Tasks used in independent work areas are related to individual goals and objectives.</w:t>
            </w:r>
          </w:p>
        </w:tc>
        <w:tc>
          <w:tcPr>
            <w:tcW w:w="4630" w:type="dxa"/>
          </w:tcPr>
          <w:p w14:paraId="0D8B93BB" w14:textId="408D5E78" w:rsidR="00B24105" w:rsidRPr="00D77D8B" w:rsidRDefault="00D90565" w:rsidP="59802D07">
            <w:pPr>
              <w:rPr>
                <w:sz w:val="20"/>
                <w:szCs w:val="20"/>
              </w:rPr>
            </w:pPr>
            <w:r>
              <w:rPr>
                <w:sz w:val="20"/>
                <w:szCs w:val="20"/>
              </w:rPr>
              <w:fldChar w:fldCharType="begin">
                <w:ffData>
                  <w:name w:val="Text33"/>
                  <w:enabled/>
                  <w:calcOnExit w:val="0"/>
                  <w:textInput/>
                </w:ffData>
              </w:fldChar>
            </w:r>
            <w:bookmarkStart w:id="33"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4636" w:type="dxa"/>
            <w:vMerge/>
          </w:tcPr>
          <w:p w14:paraId="3EAF1F49" w14:textId="77777777" w:rsidR="00B24105" w:rsidRPr="00D77D8B" w:rsidRDefault="00B24105" w:rsidP="00B24105">
            <w:pPr>
              <w:rPr>
                <w:sz w:val="20"/>
                <w:szCs w:val="20"/>
              </w:rPr>
            </w:pPr>
          </w:p>
        </w:tc>
      </w:tr>
      <w:tr w:rsidR="00564726" w:rsidRPr="00D77D8B" w14:paraId="73AA269D" w14:textId="77777777" w:rsidTr="7EDF83AC">
        <w:trPr>
          <w:trHeight w:val="792"/>
        </w:trPr>
        <w:tc>
          <w:tcPr>
            <w:tcW w:w="4630" w:type="dxa"/>
          </w:tcPr>
          <w:p w14:paraId="1D794FF5" w14:textId="6E176DB5" w:rsidR="00B24105" w:rsidRPr="00D77D8B" w:rsidRDefault="4CA91EB5" w:rsidP="4CA91EB5">
            <w:pPr>
              <w:rPr>
                <w:sz w:val="20"/>
                <w:szCs w:val="20"/>
              </w:rPr>
            </w:pPr>
            <w:r w:rsidRPr="00D77D8B">
              <w:rPr>
                <w:sz w:val="20"/>
                <w:szCs w:val="20"/>
              </w:rPr>
              <w:t>Tasks used in independent work areas reflect previously mastered skills and are rotated frequently.</w:t>
            </w:r>
          </w:p>
        </w:tc>
        <w:tc>
          <w:tcPr>
            <w:tcW w:w="4630" w:type="dxa"/>
          </w:tcPr>
          <w:p w14:paraId="51FD329C" w14:textId="76151BC0" w:rsidR="00B24105" w:rsidRPr="00D77D8B" w:rsidRDefault="00D90565" w:rsidP="59802D07">
            <w:pPr>
              <w:rPr>
                <w:sz w:val="20"/>
                <w:szCs w:val="20"/>
              </w:rPr>
            </w:pPr>
            <w:r>
              <w:rPr>
                <w:sz w:val="20"/>
                <w:szCs w:val="20"/>
              </w:rPr>
              <w:fldChar w:fldCharType="begin">
                <w:ffData>
                  <w:name w:val="Text34"/>
                  <w:enabled/>
                  <w:calcOnExit w:val="0"/>
                  <w:textInput/>
                </w:ffData>
              </w:fldChar>
            </w:r>
            <w:bookmarkStart w:id="3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4636" w:type="dxa"/>
            <w:vMerge/>
          </w:tcPr>
          <w:p w14:paraId="798B64E2" w14:textId="77777777" w:rsidR="00B24105" w:rsidRPr="00D77D8B" w:rsidRDefault="00B24105" w:rsidP="00B24105">
            <w:pPr>
              <w:rPr>
                <w:sz w:val="20"/>
                <w:szCs w:val="20"/>
              </w:rPr>
            </w:pPr>
          </w:p>
        </w:tc>
      </w:tr>
      <w:tr w:rsidR="00564726" w:rsidRPr="00D77D8B" w14:paraId="30D43EE9" w14:textId="77777777" w:rsidTr="7EDF83AC">
        <w:trPr>
          <w:trHeight w:val="509"/>
        </w:trPr>
        <w:tc>
          <w:tcPr>
            <w:tcW w:w="4630" w:type="dxa"/>
          </w:tcPr>
          <w:p w14:paraId="61984041" w14:textId="78346F1A" w:rsidR="00B24105" w:rsidRPr="00D77D8B" w:rsidRDefault="4CA91EB5" w:rsidP="4CA91EB5">
            <w:pPr>
              <w:rPr>
                <w:sz w:val="20"/>
                <w:szCs w:val="20"/>
              </w:rPr>
            </w:pPr>
            <w:r w:rsidRPr="00D77D8B">
              <w:rPr>
                <w:sz w:val="20"/>
                <w:szCs w:val="20"/>
              </w:rPr>
              <w:t>Students have been taught the work system in direct instruction.</w:t>
            </w:r>
          </w:p>
        </w:tc>
        <w:tc>
          <w:tcPr>
            <w:tcW w:w="4630" w:type="dxa"/>
          </w:tcPr>
          <w:p w14:paraId="28E5FB1F" w14:textId="7EFE0FCA" w:rsidR="00B24105" w:rsidRPr="00D77D8B" w:rsidRDefault="00D90565" w:rsidP="59802D07">
            <w:pPr>
              <w:rPr>
                <w:sz w:val="20"/>
                <w:szCs w:val="20"/>
              </w:rPr>
            </w:pPr>
            <w:r>
              <w:rPr>
                <w:sz w:val="20"/>
                <w:szCs w:val="20"/>
              </w:rPr>
              <w:fldChar w:fldCharType="begin">
                <w:ffData>
                  <w:name w:val="Text35"/>
                  <w:enabled/>
                  <w:calcOnExit w:val="0"/>
                  <w:textInput/>
                </w:ffData>
              </w:fldChar>
            </w:r>
            <w:bookmarkStart w:id="35"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4636" w:type="dxa"/>
            <w:vMerge/>
          </w:tcPr>
          <w:p w14:paraId="19DF9142" w14:textId="77777777" w:rsidR="00B24105" w:rsidRPr="00D77D8B" w:rsidRDefault="00B24105" w:rsidP="00B24105">
            <w:pPr>
              <w:rPr>
                <w:sz w:val="20"/>
                <w:szCs w:val="20"/>
              </w:rPr>
            </w:pPr>
          </w:p>
        </w:tc>
      </w:tr>
      <w:tr w:rsidR="00564726" w:rsidRPr="00D77D8B" w14:paraId="232C9C19" w14:textId="77777777" w:rsidTr="7EDF83AC">
        <w:trPr>
          <w:trHeight w:val="509"/>
        </w:trPr>
        <w:tc>
          <w:tcPr>
            <w:tcW w:w="4630" w:type="dxa"/>
          </w:tcPr>
          <w:p w14:paraId="597E3162" w14:textId="6A4CDDC3" w:rsidR="00B24105" w:rsidRPr="00D77D8B" w:rsidRDefault="4CA91EB5" w:rsidP="4CA91EB5">
            <w:pPr>
              <w:rPr>
                <w:sz w:val="20"/>
                <w:szCs w:val="20"/>
              </w:rPr>
            </w:pPr>
            <w:r w:rsidRPr="00D77D8B">
              <w:rPr>
                <w:sz w:val="20"/>
                <w:szCs w:val="20"/>
              </w:rPr>
              <w:t>Data is used to make necessary changes to the work system (restructure or expand it).</w:t>
            </w:r>
          </w:p>
        </w:tc>
        <w:tc>
          <w:tcPr>
            <w:tcW w:w="4630" w:type="dxa"/>
          </w:tcPr>
          <w:p w14:paraId="5939540B" w14:textId="65DDD470" w:rsidR="00B24105" w:rsidRPr="00D77D8B" w:rsidRDefault="00D90565" w:rsidP="59802D07">
            <w:pPr>
              <w:rPr>
                <w:sz w:val="20"/>
                <w:szCs w:val="20"/>
              </w:rPr>
            </w:pPr>
            <w:r>
              <w:rPr>
                <w:sz w:val="20"/>
                <w:szCs w:val="20"/>
              </w:rPr>
              <w:fldChar w:fldCharType="begin">
                <w:ffData>
                  <w:name w:val="Text36"/>
                  <w:enabled/>
                  <w:calcOnExit w:val="0"/>
                  <w:textInput/>
                </w:ffData>
              </w:fldChar>
            </w:r>
            <w:bookmarkStart w:id="36"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4636" w:type="dxa"/>
            <w:vMerge/>
          </w:tcPr>
          <w:p w14:paraId="075A02DD" w14:textId="77777777" w:rsidR="00B24105" w:rsidRPr="00D77D8B" w:rsidRDefault="00B24105" w:rsidP="00B24105">
            <w:pPr>
              <w:rPr>
                <w:sz w:val="20"/>
                <w:szCs w:val="20"/>
              </w:rPr>
            </w:pPr>
          </w:p>
        </w:tc>
      </w:tr>
      <w:tr w:rsidR="00564726" w:rsidRPr="00D77D8B" w14:paraId="0AC54FCE" w14:textId="77777777" w:rsidTr="7EDF83AC">
        <w:trPr>
          <w:trHeight w:val="1035"/>
        </w:trPr>
        <w:tc>
          <w:tcPr>
            <w:tcW w:w="4630" w:type="dxa"/>
          </w:tcPr>
          <w:p w14:paraId="016D2D53" w14:textId="257E1C31" w:rsidR="00B24105" w:rsidRPr="00D77D8B" w:rsidRDefault="4CA91EB5" w:rsidP="4CA91EB5">
            <w:pPr>
              <w:rPr>
                <w:sz w:val="20"/>
                <w:szCs w:val="20"/>
              </w:rPr>
            </w:pPr>
            <w:r w:rsidRPr="00D77D8B">
              <w:rPr>
                <w:sz w:val="20"/>
                <w:szCs w:val="20"/>
              </w:rPr>
              <w:t>Work systems are used across multiple settings inside (art activities, work with teacher, hygiene) and outside (cafeteria, locker room) of the classroom.</w:t>
            </w:r>
          </w:p>
        </w:tc>
        <w:tc>
          <w:tcPr>
            <w:tcW w:w="4630" w:type="dxa"/>
          </w:tcPr>
          <w:p w14:paraId="54706C25" w14:textId="10A678BC" w:rsidR="00B24105" w:rsidRPr="00D77D8B" w:rsidRDefault="00D90565" w:rsidP="59802D07">
            <w:pPr>
              <w:rPr>
                <w:sz w:val="20"/>
                <w:szCs w:val="20"/>
              </w:rPr>
            </w:pPr>
            <w:r>
              <w:rPr>
                <w:sz w:val="20"/>
                <w:szCs w:val="20"/>
              </w:rPr>
              <w:fldChar w:fldCharType="begin">
                <w:ffData>
                  <w:name w:val="Text37"/>
                  <w:enabled/>
                  <w:calcOnExit w:val="0"/>
                  <w:textInput/>
                </w:ffData>
              </w:fldChar>
            </w:r>
            <w:bookmarkStart w:id="3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4636" w:type="dxa"/>
            <w:vMerge/>
          </w:tcPr>
          <w:p w14:paraId="77F19A9C" w14:textId="77777777" w:rsidR="00B24105" w:rsidRPr="00D77D8B" w:rsidRDefault="00B24105" w:rsidP="00B24105">
            <w:pPr>
              <w:rPr>
                <w:sz w:val="20"/>
                <w:szCs w:val="20"/>
              </w:rPr>
            </w:pPr>
          </w:p>
        </w:tc>
      </w:tr>
    </w:tbl>
    <w:p w14:paraId="65F50ADD" w14:textId="77777777" w:rsidR="00B24105" w:rsidRPr="00D77D8B" w:rsidRDefault="00B24105" w:rsidP="59802D07">
      <w:pPr>
        <w:ind w:firstLine="720"/>
      </w:pPr>
    </w:p>
    <w:tbl>
      <w:tblPr>
        <w:tblStyle w:val="TableGrid"/>
        <w:tblW w:w="0" w:type="auto"/>
        <w:tblLook w:val="04A0" w:firstRow="1" w:lastRow="0" w:firstColumn="1" w:lastColumn="0" w:noHBand="0" w:noVBand="1"/>
      </w:tblPr>
      <w:tblGrid>
        <w:gridCol w:w="13896"/>
      </w:tblGrid>
      <w:tr w:rsidR="00B24105" w:rsidRPr="00D77D8B" w14:paraId="095722E2" w14:textId="77777777" w:rsidTr="009B1962">
        <w:tc>
          <w:tcPr>
            <w:tcW w:w="13896" w:type="dxa"/>
            <w:shd w:val="clear" w:color="auto" w:fill="F2F2F2" w:themeFill="background1" w:themeFillShade="F2"/>
          </w:tcPr>
          <w:p w14:paraId="3B38B3D1" w14:textId="01DAD93E" w:rsidR="00B24105" w:rsidRPr="00D77D8B" w:rsidRDefault="4CA91EB5" w:rsidP="4CA91EB5">
            <w:pPr>
              <w:jc w:val="center"/>
              <w:rPr>
                <w:b/>
                <w:bCs/>
                <w:sz w:val="20"/>
                <w:szCs w:val="20"/>
              </w:rPr>
            </w:pPr>
            <w:r w:rsidRPr="00D77D8B">
              <w:rPr>
                <w:b/>
                <w:bCs/>
                <w:sz w:val="20"/>
                <w:szCs w:val="20"/>
              </w:rPr>
              <w:t>Sample Questions</w:t>
            </w:r>
          </w:p>
        </w:tc>
      </w:tr>
      <w:tr w:rsidR="00B24105" w:rsidRPr="00D77D8B" w14:paraId="6DB26BF1" w14:textId="77777777" w:rsidTr="4CA91EB5">
        <w:tc>
          <w:tcPr>
            <w:tcW w:w="13896" w:type="dxa"/>
          </w:tcPr>
          <w:p w14:paraId="6EE1F64A" w14:textId="79D78EEB" w:rsidR="00B24105" w:rsidRPr="00D77D8B" w:rsidRDefault="4CA91EB5" w:rsidP="4CA91EB5">
            <w:pPr>
              <w:rPr>
                <w:sz w:val="20"/>
                <w:szCs w:val="20"/>
              </w:rPr>
            </w:pPr>
            <w:r w:rsidRPr="00D77D8B">
              <w:rPr>
                <w:sz w:val="20"/>
                <w:szCs w:val="20"/>
              </w:rPr>
              <w:t>What information will tell you if the work systems are appropriate for your student(s)?</w:t>
            </w:r>
          </w:p>
        </w:tc>
      </w:tr>
      <w:tr w:rsidR="00B24105" w:rsidRPr="00D77D8B" w14:paraId="7342226E" w14:textId="77777777" w:rsidTr="4CA91EB5">
        <w:tc>
          <w:tcPr>
            <w:tcW w:w="13896" w:type="dxa"/>
          </w:tcPr>
          <w:p w14:paraId="70E3EE84" w14:textId="32ECFCDB" w:rsidR="00B24105" w:rsidRPr="00D77D8B" w:rsidRDefault="007726F1" w:rsidP="4CA91EB5">
            <w:pPr>
              <w:rPr>
                <w:sz w:val="20"/>
                <w:szCs w:val="20"/>
              </w:rPr>
            </w:pPr>
            <w:r>
              <w:rPr>
                <w:sz w:val="20"/>
                <w:szCs w:val="20"/>
              </w:rPr>
              <w:t>What steps d</w:t>
            </w:r>
            <w:r w:rsidR="4CA91EB5" w:rsidRPr="00D77D8B">
              <w:rPr>
                <w:sz w:val="20"/>
                <w:szCs w:val="20"/>
              </w:rPr>
              <w:t>o you plan to use to implement work systems for your student(s)?</w:t>
            </w:r>
          </w:p>
        </w:tc>
      </w:tr>
      <w:tr w:rsidR="00B24105" w:rsidRPr="00D77D8B" w14:paraId="02D0B6AF" w14:textId="77777777" w:rsidTr="4CA91EB5">
        <w:tc>
          <w:tcPr>
            <w:tcW w:w="13896" w:type="dxa"/>
          </w:tcPr>
          <w:p w14:paraId="4B2FC621" w14:textId="03ACCAD0" w:rsidR="00B24105" w:rsidRPr="00D77D8B" w:rsidRDefault="4CA91EB5" w:rsidP="4CA91EB5">
            <w:pPr>
              <w:rPr>
                <w:sz w:val="20"/>
                <w:szCs w:val="20"/>
              </w:rPr>
            </w:pPr>
            <w:r w:rsidRPr="00D77D8B">
              <w:rPr>
                <w:sz w:val="20"/>
                <w:szCs w:val="20"/>
              </w:rPr>
              <w:t xml:space="preserve">Have you used a work system in the past that was successful? </w:t>
            </w:r>
          </w:p>
        </w:tc>
      </w:tr>
      <w:tr w:rsidR="00B24105" w:rsidRPr="00D77D8B" w14:paraId="568698EC" w14:textId="77777777" w:rsidTr="4CA91EB5">
        <w:tc>
          <w:tcPr>
            <w:tcW w:w="13896" w:type="dxa"/>
          </w:tcPr>
          <w:p w14:paraId="1BFD111F" w14:textId="30C2BF90" w:rsidR="00B24105" w:rsidRPr="00D77D8B" w:rsidRDefault="0E01148C" w:rsidP="0E01148C">
            <w:pPr>
              <w:rPr>
                <w:sz w:val="20"/>
                <w:szCs w:val="20"/>
              </w:rPr>
            </w:pPr>
            <w:r w:rsidRPr="00D77D8B">
              <w:rPr>
                <w:sz w:val="20"/>
                <w:szCs w:val="20"/>
              </w:rPr>
              <w:t>What impact will the implementation of work systems in your classroom have on the student(s) and staff?</w:t>
            </w:r>
          </w:p>
        </w:tc>
      </w:tr>
      <w:tr w:rsidR="00B24105" w:rsidRPr="00D77D8B" w14:paraId="590F7393" w14:textId="77777777" w:rsidTr="4CA91EB5">
        <w:tc>
          <w:tcPr>
            <w:tcW w:w="13896" w:type="dxa"/>
          </w:tcPr>
          <w:p w14:paraId="04A56B3B" w14:textId="630673E1" w:rsidR="00B24105" w:rsidRPr="00D77D8B" w:rsidRDefault="4CA91EB5" w:rsidP="4CA91EB5">
            <w:pPr>
              <w:rPr>
                <w:sz w:val="20"/>
                <w:szCs w:val="20"/>
              </w:rPr>
            </w:pPr>
            <w:r w:rsidRPr="00D77D8B">
              <w:rPr>
                <w:sz w:val="20"/>
                <w:szCs w:val="20"/>
              </w:rPr>
              <w:t xml:space="preserve">What resources have you considered using to help you continue to move forward with using work systems? </w:t>
            </w:r>
          </w:p>
        </w:tc>
      </w:tr>
    </w:tbl>
    <w:p w14:paraId="0743430D" w14:textId="77777777" w:rsidR="00F340BB" w:rsidRPr="00D77D8B" w:rsidRDefault="00F340BB" w:rsidP="59802D07">
      <w:pPr>
        <w:ind w:firstLine="720"/>
        <w:rPr>
          <w:sz w:val="16"/>
          <w:szCs w:val="16"/>
        </w:rPr>
      </w:pPr>
    </w:p>
    <w:p w14:paraId="4090F210" w14:textId="77777777" w:rsidR="005D6F20" w:rsidRPr="00D77D8B" w:rsidRDefault="005D6F20" w:rsidP="59802D07">
      <w:pPr>
        <w:ind w:firstLine="720"/>
        <w:rPr>
          <w:sz w:val="16"/>
          <w:szCs w:val="16"/>
        </w:rPr>
      </w:pPr>
    </w:p>
    <w:p w14:paraId="13A31ABE" w14:textId="77777777" w:rsidR="005D6F20" w:rsidRPr="00D77D8B" w:rsidRDefault="005D6F20" w:rsidP="59802D07">
      <w:pPr>
        <w:ind w:firstLine="720"/>
        <w:rPr>
          <w:sz w:val="16"/>
          <w:szCs w:val="16"/>
        </w:rPr>
      </w:pPr>
    </w:p>
    <w:p w14:paraId="7345B713" w14:textId="77777777" w:rsidR="005D6F20" w:rsidRPr="00D77D8B" w:rsidRDefault="005D6F20" w:rsidP="59802D07">
      <w:pPr>
        <w:ind w:firstLine="720"/>
        <w:rPr>
          <w:sz w:val="16"/>
          <w:szCs w:val="16"/>
        </w:rPr>
      </w:pPr>
    </w:p>
    <w:tbl>
      <w:tblPr>
        <w:tblStyle w:val="TableGrid"/>
        <w:tblW w:w="13893" w:type="dxa"/>
        <w:tblLook w:val="04A0" w:firstRow="1" w:lastRow="0" w:firstColumn="1" w:lastColumn="0" w:noHBand="0" w:noVBand="1"/>
      </w:tblPr>
      <w:tblGrid>
        <w:gridCol w:w="4601"/>
        <w:gridCol w:w="4647"/>
        <w:gridCol w:w="4645"/>
      </w:tblGrid>
      <w:tr w:rsidR="000231E9" w:rsidRPr="00D77D8B" w14:paraId="784FEEF0" w14:textId="77777777" w:rsidTr="009B1962">
        <w:trPr>
          <w:trHeight w:val="259"/>
        </w:trPr>
        <w:tc>
          <w:tcPr>
            <w:tcW w:w="13893" w:type="dxa"/>
            <w:gridSpan w:val="3"/>
            <w:shd w:val="clear" w:color="auto" w:fill="F2F2F2" w:themeFill="background1" w:themeFillShade="F2"/>
          </w:tcPr>
          <w:p w14:paraId="3A981AFB" w14:textId="015BD4B9" w:rsidR="002956D2" w:rsidRPr="00D77D8B" w:rsidRDefault="4CA91EB5" w:rsidP="4CA91EB5">
            <w:pPr>
              <w:jc w:val="center"/>
              <w:rPr>
                <w:b/>
                <w:bCs/>
                <w:sz w:val="20"/>
                <w:szCs w:val="20"/>
              </w:rPr>
            </w:pPr>
            <w:r w:rsidRPr="00D77D8B">
              <w:rPr>
                <w:b/>
                <w:bCs/>
                <w:sz w:val="20"/>
                <w:szCs w:val="20"/>
              </w:rPr>
              <w:t>VISUALLY STRUCTURED TASKS</w:t>
            </w:r>
          </w:p>
        </w:tc>
      </w:tr>
      <w:tr w:rsidR="000231E9" w:rsidRPr="00D77D8B" w14:paraId="2DFBD6A4" w14:textId="77777777" w:rsidTr="009B1962">
        <w:trPr>
          <w:trHeight w:val="161"/>
        </w:trPr>
        <w:tc>
          <w:tcPr>
            <w:tcW w:w="4601" w:type="dxa"/>
            <w:shd w:val="clear" w:color="auto" w:fill="F2F2F2" w:themeFill="background1" w:themeFillShade="F2"/>
          </w:tcPr>
          <w:p w14:paraId="2D8E72A3" w14:textId="77777777" w:rsidR="002956D2" w:rsidRPr="00D77D8B" w:rsidRDefault="4CA91EB5" w:rsidP="4CA91EB5">
            <w:pPr>
              <w:jc w:val="center"/>
              <w:rPr>
                <w:b/>
                <w:bCs/>
                <w:sz w:val="20"/>
                <w:szCs w:val="20"/>
              </w:rPr>
            </w:pPr>
            <w:r w:rsidRPr="00D77D8B">
              <w:rPr>
                <w:b/>
                <w:bCs/>
                <w:sz w:val="20"/>
                <w:szCs w:val="20"/>
              </w:rPr>
              <w:t>Strengths</w:t>
            </w:r>
          </w:p>
        </w:tc>
        <w:tc>
          <w:tcPr>
            <w:tcW w:w="4647" w:type="dxa"/>
            <w:shd w:val="clear" w:color="auto" w:fill="F2F2F2" w:themeFill="background1" w:themeFillShade="F2"/>
          </w:tcPr>
          <w:p w14:paraId="4CD09E06" w14:textId="77777777" w:rsidR="002956D2" w:rsidRPr="00D77D8B" w:rsidRDefault="4CA91EB5" w:rsidP="4CA91EB5">
            <w:pPr>
              <w:jc w:val="center"/>
              <w:rPr>
                <w:b/>
                <w:bCs/>
                <w:sz w:val="20"/>
                <w:szCs w:val="20"/>
              </w:rPr>
            </w:pPr>
            <w:r w:rsidRPr="00D77D8B">
              <w:rPr>
                <w:b/>
                <w:bCs/>
                <w:sz w:val="20"/>
                <w:szCs w:val="20"/>
              </w:rPr>
              <w:t>Notes</w:t>
            </w:r>
          </w:p>
        </w:tc>
        <w:tc>
          <w:tcPr>
            <w:tcW w:w="4645" w:type="dxa"/>
            <w:shd w:val="clear" w:color="auto" w:fill="F2F2F2" w:themeFill="background1" w:themeFillShade="F2"/>
          </w:tcPr>
          <w:p w14:paraId="7A4B189A" w14:textId="77777777" w:rsidR="002956D2" w:rsidRPr="00D77D8B" w:rsidRDefault="4CA91EB5" w:rsidP="4CA91EB5">
            <w:pPr>
              <w:jc w:val="center"/>
              <w:rPr>
                <w:b/>
                <w:bCs/>
                <w:sz w:val="20"/>
                <w:szCs w:val="20"/>
              </w:rPr>
            </w:pPr>
            <w:r w:rsidRPr="00D77D8B">
              <w:rPr>
                <w:b/>
                <w:bCs/>
                <w:sz w:val="20"/>
                <w:szCs w:val="20"/>
              </w:rPr>
              <w:t>Resources</w:t>
            </w:r>
          </w:p>
        </w:tc>
      </w:tr>
      <w:tr w:rsidR="00411338" w:rsidRPr="00D77D8B" w14:paraId="39269B0B" w14:textId="77777777" w:rsidTr="2ADE5998">
        <w:trPr>
          <w:trHeight w:val="780"/>
        </w:trPr>
        <w:tc>
          <w:tcPr>
            <w:tcW w:w="4601" w:type="dxa"/>
          </w:tcPr>
          <w:p w14:paraId="31660D72" w14:textId="7A54C206" w:rsidR="00411338" w:rsidRPr="00D77D8B" w:rsidRDefault="00411338" w:rsidP="4CA91EB5">
            <w:pPr>
              <w:rPr>
                <w:sz w:val="20"/>
                <w:szCs w:val="20"/>
              </w:rPr>
            </w:pPr>
            <w:r w:rsidRPr="00D77D8B">
              <w:rPr>
                <w:sz w:val="20"/>
                <w:szCs w:val="20"/>
              </w:rPr>
              <w:t>Skills taught through visually structured tasks are determined by assessment and consider student strengths, needs, and interests.</w:t>
            </w:r>
          </w:p>
        </w:tc>
        <w:tc>
          <w:tcPr>
            <w:tcW w:w="4647" w:type="dxa"/>
          </w:tcPr>
          <w:p w14:paraId="331EAD46" w14:textId="46D2FDC0" w:rsidR="00411338" w:rsidRPr="00D77D8B" w:rsidRDefault="00D90565" w:rsidP="59802D07">
            <w:pPr>
              <w:rPr>
                <w:sz w:val="20"/>
                <w:szCs w:val="20"/>
              </w:rPr>
            </w:pPr>
            <w:r>
              <w:rPr>
                <w:sz w:val="20"/>
                <w:szCs w:val="20"/>
              </w:rPr>
              <w:fldChar w:fldCharType="begin">
                <w:ffData>
                  <w:name w:val="Text38"/>
                  <w:enabled/>
                  <w:calcOnExit w:val="0"/>
                  <w:textInput/>
                </w:ffData>
              </w:fldChar>
            </w:r>
            <w:bookmarkStart w:id="38"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4645" w:type="dxa"/>
            <w:vMerge w:val="restart"/>
          </w:tcPr>
          <w:p w14:paraId="3AEA2E9F" w14:textId="77777777" w:rsidR="00411338" w:rsidRPr="00D77D8B" w:rsidRDefault="00411338" w:rsidP="4CA91EB5">
            <w:pPr>
              <w:rPr>
                <w:b/>
                <w:bCs/>
                <w:sz w:val="20"/>
                <w:szCs w:val="20"/>
              </w:rPr>
            </w:pPr>
            <w:r w:rsidRPr="00D77D8B">
              <w:rPr>
                <w:b/>
                <w:bCs/>
                <w:sz w:val="20"/>
                <w:szCs w:val="20"/>
              </w:rPr>
              <w:t>Supporting Documents:</w:t>
            </w:r>
          </w:p>
          <w:p w14:paraId="3491AE56" w14:textId="6B65CA2A" w:rsidR="00411338" w:rsidRPr="00D77D8B" w:rsidRDefault="00A86131" w:rsidP="7BFE2460">
            <w:pPr>
              <w:rPr>
                <w:sz w:val="20"/>
                <w:szCs w:val="20"/>
              </w:rPr>
            </w:pPr>
            <w:hyperlink r:id="rId49">
              <w:r w:rsidR="7BFE2460" w:rsidRPr="00D77D8B">
                <w:rPr>
                  <w:rStyle w:val="Hyperlink"/>
                  <w:color w:val="0000FF"/>
                  <w:sz w:val="20"/>
                  <w:szCs w:val="20"/>
                </w:rPr>
                <w:t>Visually Structured Task Planning Form</w:t>
              </w:r>
            </w:hyperlink>
          </w:p>
          <w:p w14:paraId="67736FFF" w14:textId="658F7E42" w:rsidR="00411338" w:rsidRPr="00D77D8B" w:rsidRDefault="00A86131" w:rsidP="7BFE2460">
            <w:pPr>
              <w:rPr>
                <w:sz w:val="20"/>
                <w:szCs w:val="20"/>
              </w:rPr>
            </w:pPr>
            <w:hyperlink r:id="rId50">
              <w:r w:rsidR="7BFE2460" w:rsidRPr="00D77D8B">
                <w:rPr>
                  <w:rStyle w:val="Hyperlink"/>
                  <w:color w:val="0000FF"/>
                  <w:sz w:val="20"/>
                  <w:szCs w:val="20"/>
                </w:rPr>
                <w:t>Visually Structured Task Teaching Form</w:t>
              </w:r>
            </w:hyperlink>
          </w:p>
          <w:p w14:paraId="68128D77" w14:textId="68A87CD7" w:rsidR="00411338" w:rsidRPr="00D77D8B" w:rsidRDefault="00A86131" w:rsidP="7BFE2460">
            <w:pPr>
              <w:rPr>
                <w:sz w:val="20"/>
                <w:szCs w:val="20"/>
              </w:rPr>
            </w:pPr>
            <w:hyperlink r:id="rId51">
              <w:r w:rsidR="7BFE2460" w:rsidRPr="00D77D8B">
                <w:rPr>
                  <w:rStyle w:val="Hyperlink"/>
                  <w:color w:val="0000FF"/>
                  <w:sz w:val="20"/>
                  <w:szCs w:val="20"/>
                </w:rPr>
                <w:t>Independence in Completing Tasks Data Sheet</w:t>
              </w:r>
            </w:hyperlink>
          </w:p>
          <w:p w14:paraId="11510B5E" w14:textId="0C89287B" w:rsidR="00411338" w:rsidRPr="00D77D8B" w:rsidRDefault="00A86131" w:rsidP="7BFE2460">
            <w:pPr>
              <w:rPr>
                <w:sz w:val="20"/>
                <w:szCs w:val="20"/>
              </w:rPr>
            </w:pPr>
            <w:hyperlink r:id="rId52">
              <w:r w:rsidR="7BFE2460" w:rsidRPr="00D77D8B">
                <w:rPr>
                  <w:rStyle w:val="Hyperlink"/>
                  <w:color w:val="0000FF"/>
                  <w:sz w:val="20"/>
                  <w:szCs w:val="20"/>
                </w:rPr>
                <w:t>Strategies for Restructuring</w:t>
              </w:r>
            </w:hyperlink>
          </w:p>
          <w:p w14:paraId="77690039" w14:textId="1BD2D28A" w:rsidR="00411338" w:rsidRPr="00D77D8B" w:rsidRDefault="00A86131" w:rsidP="2ADE5998">
            <w:pPr>
              <w:rPr>
                <w:color w:val="0000FF"/>
                <w:sz w:val="20"/>
                <w:szCs w:val="20"/>
                <w:u w:val="single"/>
              </w:rPr>
            </w:pPr>
            <w:hyperlink r:id="rId53">
              <w:r w:rsidR="2ADE5998" w:rsidRPr="00D77D8B">
                <w:rPr>
                  <w:rStyle w:val="Hyperlink"/>
                  <w:color w:val="0000FF"/>
                  <w:sz w:val="20"/>
                  <w:szCs w:val="20"/>
                </w:rPr>
                <w:t>How to Teach Schedules, Work Systems, and Visual Structure</w:t>
              </w:r>
            </w:hyperlink>
          </w:p>
          <w:p w14:paraId="66D9D732" w14:textId="27229B44" w:rsidR="00411338" w:rsidRPr="00D77D8B" w:rsidRDefault="00411338" w:rsidP="7BFE2460">
            <w:pPr>
              <w:rPr>
                <w:color w:val="0000FF"/>
                <w:sz w:val="20"/>
                <w:szCs w:val="20"/>
                <w:u w:val="single"/>
              </w:rPr>
            </w:pPr>
          </w:p>
          <w:p w14:paraId="1FE4DDA4" w14:textId="77777777" w:rsidR="00411338" w:rsidRPr="00D77D8B" w:rsidRDefault="7BFE2460" w:rsidP="7BFE2460">
            <w:pPr>
              <w:rPr>
                <w:b/>
                <w:bCs/>
                <w:sz w:val="20"/>
                <w:szCs w:val="20"/>
              </w:rPr>
            </w:pPr>
            <w:r w:rsidRPr="00D77D8B">
              <w:rPr>
                <w:b/>
                <w:bCs/>
                <w:sz w:val="20"/>
                <w:szCs w:val="20"/>
              </w:rPr>
              <w:t>Articles:</w:t>
            </w:r>
          </w:p>
          <w:p w14:paraId="303291D5" w14:textId="199BC3F4" w:rsidR="00411338" w:rsidRPr="00D77D8B" w:rsidRDefault="00A86131" w:rsidP="7BFE2460">
            <w:pPr>
              <w:rPr>
                <w:color w:val="0000FF"/>
                <w:sz w:val="20"/>
                <w:szCs w:val="20"/>
                <w:u w:val="single"/>
              </w:rPr>
            </w:pPr>
            <w:hyperlink r:id="rId54">
              <w:r w:rsidR="7BFE2460" w:rsidRPr="00D77D8B">
                <w:rPr>
                  <w:rStyle w:val="Hyperlink"/>
                  <w:color w:val="0000FF"/>
                  <w:sz w:val="20"/>
                  <w:szCs w:val="20"/>
                </w:rPr>
                <w:t>Visual Structure in the School Setting</w:t>
              </w:r>
            </w:hyperlink>
          </w:p>
          <w:p w14:paraId="59FEC770" w14:textId="284650F4" w:rsidR="7BFE2460" w:rsidRPr="00D77D8B" w:rsidRDefault="7BFE2460" w:rsidP="7BFE2460">
            <w:pPr>
              <w:rPr>
                <w:color w:val="0000FF"/>
                <w:sz w:val="20"/>
                <w:szCs w:val="20"/>
                <w:u w:val="single"/>
              </w:rPr>
            </w:pPr>
          </w:p>
          <w:p w14:paraId="1F117824" w14:textId="77777777" w:rsidR="00411338" w:rsidRPr="00D77D8B" w:rsidRDefault="00411338" w:rsidP="4CA91EB5">
            <w:pPr>
              <w:rPr>
                <w:b/>
                <w:bCs/>
                <w:sz w:val="20"/>
                <w:szCs w:val="20"/>
              </w:rPr>
            </w:pPr>
            <w:r w:rsidRPr="00D77D8B">
              <w:rPr>
                <w:b/>
                <w:bCs/>
                <w:sz w:val="20"/>
                <w:szCs w:val="20"/>
              </w:rPr>
              <w:t>Books:</w:t>
            </w:r>
          </w:p>
          <w:p w14:paraId="7C3AB5CC" w14:textId="5FE11302" w:rsidR="00411338" w:rsidRPr="00D77D8B" w:rsidRDefault="00A86131" w:rsidP="7EDF83AC">
            <w:pPr>
              <w:rPr>
                <w:sz w:val="20"/>
                <w:szCs w:val="20"/>
              </w:rPr>
            </w:pPr>
            <w:hyperlink r:id="rId55">
              <w:r w:rsidR="7EDF83AC" w:rsidRPr="00D77D8B">
                <w:rPr>
                  <w:rStyle w:val="Hyperlink"/>
                  <w:color w:val="0000FF"/>
                  <w:sz w:val="20"/>
                  <w:szCs w:val="20"/>
                </w:rPr>
                <w:t>Building Independence:  How to Create and Use Structured Work Systems</w:t>
              </w:r>
            </w:hyperlink>
          </w:p>
          <w:p w14:paraId="13BFD2CC" w14:textId="38EF2B5F" w:rsidR="7BFE2460" w:rsidRPr="00D77D8B" w:rsidRDefault="00A86131" w:rsidP="7BFE2460">
            <w:pPr>
              <w:rPr>
                <w:color w:val="0000FF"/>
                <w:sz w:val="20"/>
                <w:szCs w:val="20"/>
                <w:u w:val="single"/>
              </w:rPr>
            </w:pPr>
            <w:hyperlink r:id="rId56">
              <w:r w:rsidR="7BFE2460" w:rsidRPr="00D77D8B">
                <w:rPr>
                  <w:rStyle w:val="Hyperlink"/>
                  <w:color w:val="0000FF"/>
                  <w:sz w:val="20"/>
                  <w:szCs w:val="20"/>
                </w:rPr>
                <w:t>Tasks Galore</w:t>
              </w:r>
            </w:hyperlink>
          </w:p>
          <w:p w14:paraId="735D4034" w14:textId="419772C6" w:rsidR="00411338" w:rsidRPr="00D77D8B" w:rsidRDefault="00A86131" w:rsidP="59802D07">
            <w:pPr>
              <w:rPr>
                <w:rStyle w:val="Hyperlink"/>
                <w:sz w:val="20"/>
                <w:szCs w:val="20"/>
              </w:rPr>
            </w:pPr>
            <w:hyperlink r:id="rId57">
              <w:r w:rsidR="7BFE2460" w:rsidRPr="00D77D8B">
                <w:rPr>
                  <w:rStyle w:val="Hyperlink"/>
                  <w:sz w:val="20"/>
                  <w:szCs w:val="20"/>
                </w:rPr>
                <w:t>The TEACCH Approach to Autism Spectrum Disorders</w:t>
              </w:r>
            </w:hyperlink>
          </w:p>
          <w:p w14:paraId="282812F5" w14:textId="161168F3" w:rsidR="7BFE2460" w:rsidRPr="00D77D8B" w:rsidRDefault="00A86131" w:rsidP="7BFE2460">
            <w:pPr>
              <w:rPr>
                <w:sz w:val="20"/>
                <w:szCs w:val="20"/>
              </w:rPr>
            </w:pPr>
            <w:hyperlink r:id="rId58">
              <w:r w:rsidR="7BFE2460" w:rsidRPr="00D77D8B">
                <w:rPr>
                  <w:rStyle w:val="Hyperlink"/>
                  <w:sz w:val="20"/>
                  <w:szCs w:val="20"/>
                </w:rPr>
                <w:t>Visual Support for Children with Autism Spectrum Disorders</w:t>
              </w:r>
            </w:hyperlink>
          </w:p>
          <w:p w14:paraId="34685AB9" w14:textId="77777777" w:rsidR="00411338" w:rsidRPr="00D77D8B" w:rsidRDefault="00411338" w:rsidP="59802D07">
            <w:pPr>
              <w:rPr>
                <w:sz w:val="20"/>
                <w:szCs w:val="20"/>
              </w:rPr>
            </w:pPr>
          </w:p>
          <w:p w14:paraId="4DAF1F87" w14:textId="57A9D1A7" w:rsidR="7BFE2460" w:rsidRPr="00D77D8B" w:rsidRDefault="7BFE2460" w:rsidP="7BFE2460">
            <w:pPr>
              <w:rPr>
                <w:b/>
                <w:bCs/>
                <w:sz w:val="20"/>
                <w:szCs w:val="20"/>
              </w:rPr>
            </w:pPr>
            <w:r w:rsidRPr="00D77D8B">
              <w:rPr>
                <w:b/>
                <w:bCs/>
                <w:sz w:val="20"/>
                <w:szCs w:val="20"/>
              </w:rPr>
              <w:t>Videos:</w:t>
            </w:r>
          </w:p>
          <w:p w14:paraId="48E6C5EE" w14:textId="0DA0AAD2" w:rsidR="7BFE2460" w:rsidRPr="00D77D8B" w:rsidRDefault="7BFE2460" w:rsidP="7BFE2460">
            <w:pPr>
              <w:rPr>
                <w:b/>
                <w:bCs/>
                <w:sz w:val="20"/>
                <w:szCs w:val="20"/>
              </w:rPr>
            </w:pPr>
          </w:p>
          <w:p w14:paraId="31298CA5" w14:textId="77777777" w:rsidR="00411338" w:rsidRPr="00D77D8B" w:rsidRDefault="00411338" w:rsidP="4CA91EB5">
            <w:pPr>
              <w:rPr>
                <w:b/>
                <w:bCs/>
                <w:sz w:val="20"/>
                <w:szCs w:val="20"/>
              </w:rPr>
            </w:pPr>
            <w:r w:rsidRPr="00D77D8B">
              <w:rPr>
                <w:b/>
                <w:bCs/>
                <w:sz w:val="20"/>
                <w:szCs w:val="20"/>
              </w:rPr>
              <w:t>Websites:</w:t>
            </w:r>
          </w:p>
          <w:p w14:paraId="09C08122" w14:textId="5412D582" w:rsidR="00411338" w:rsidRPr="00D77D8B" w:rsidRDefault="00A86131" w:rsidP="7EDF83AC">
            <w:pPr>
              <w:rPr>
                <w:color w:val="0000FF"/>
                <w:sz w:val="20"/>
                <w:szCs w:val="20"/>
                <w:u w:val="single"/>
              </w:rPr>
            </w:pPr>
            <w:hyperlink r:id="rId59">
              <w:r w:rsidR="7EDF83AC" w:rsidRPr="00D77D8B">
                <w:rPr>
                  <w:rStyle w:val="Hyperlink"/>
                  <w:color w:val="0000FF"/>
                  <w:sz w:val="20"/>
                  <w:szCs w:val="20"/>
                </w:rPr>
                <w:t>Autism Internet Modules</w:t>
              </w:r>
            </w:hyperlink>
          </w:p>
        </w:tc>
      </w:tr>
      <w:tr w:rsidR="00411338" w:rsidRPr="00D77D8B" w14:paraId="77B6A3E1" w14:textId="77777777" w:rsidTr="2ADE5998">
        <w:trPr>
          <w:trHeight w:val="505"/>
        </w:trPr>
        <w:tc>
          <w:tcPr>
            <w:tcW w:w="4601" w:type="dxa"/>
          </w:tcPr>
          <w:p w14:paraId="1916B67C" w14:textId="7013A354" w:rsidR="00411338" w:rsidRPr="00D77D8B" w:rsidRDefault="00411338" w:rsidP="5D45A38D">
            <w:pPr>
              <w:rPr>
                <w:sz w:val="20"/>
                <w:szCs w:val="20"/>
              </w:rPr>
            </w:pPr>
            <w:r w:rsidRPr="00D77D8B">
              <w:rPr>
                <w:sz w:val="20"/>
                <w:szCs w:val="20"/>
              </w:rPr>
              <w:t>Tasks are individualized and incorporate special interests (colors, objects, characters, etc.).</w:t>
            </w:r>
          </w:p>
        </w:tc>
        <w:tc>
          <w:tcPr>
            <w:tcW w:w="4647" w:type="dxa"/>
          </w:tcPr>
          <w:p w14:paraId="17638373" w14:textId="5904A3AC" w:rsidR="00411338" w:rsidRPr="00D77D8B" w:rsidRDefault="00D90565" w:rsidP="59802D07">
            <w:pPr>
              <w:rPr>
                <w:sz w:val="20"/>
                <w:szCs w:val="20"/>
              </w:rPr>
            </w:pPr>
            <w:r>
              <w:rPr>
                <w:sz w:val="20"/>
                <w:szCs w:val="20"/>
              </w:rPr>
              <w:fldChar w:fldCharType="begin">
                <w:ffData>
                  <w:name w:val="Text39"/>
                  <w:enabled/>
                  <w:calcOnExit w:val="0"/>
                  <w:textInput/>
                </w:ffData>
              </w:fldChar>
            </w:r>
            <w:bookmarkStart w:id="39"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4645" w:type="dxa"/>
            <w:vMerge/>
          </w:tcPr>
          <w:p w14:paraId="5FB6826E" w14:textId="77777777" w:rsidR="00411338" w:rsidRPr="00D77D8B" w:rsidRDefault="00411338" w:rsidP="002956D2">
            <w:pPr>
              <w:rPr>
                <w:sz w:val="20"/>
                <w:szCs w:val="20"/>
              </w:rPr>
            </w:pPr>
          </w:p>
        </w:tc>
      </w:tr>
      <w:tr w:rsidR="00411338" w:rsidRPr="00D77D8B" w14:paraId="35497ABC" w14:textId="77777777" w:rsidTr="2ADE5998">
        <w:trPr>
          <w:trHeight w:val="1792"/>
        </w:trPr>
        <w:tc>
          <w:tcPr>
            <w:tcW w:w="4601" w:type="dxa"/>
          </w:tcPr>
          <w:p w14:paraId="34B9DA7C" w14:textId="4B887CBC" w:rsidR="00411338" w:rsidRPr="00D77D8B" w:rsidRDefault="00411338" w:rsidP="4CA91EB5">
            <w:pPr>
              <w:rPr>
                <w:sz w:val="20"/>
                <w:szCs w:val="20"/>
              </w:rPr>
            </w:pPr>
            <w:r w:rsidRPr="00D77D8B">
              <w:rPr>
                <w:sz w:val="20"/>
                <w:szCs w:val="20"/>
              </w:rPr>
              <w:t>Task materials are appropriate for the student's age and ability level (i.e. high school students working on counting skills count with real coins vs. colored bears; 13-year-old at 1st grade reading level has materials that look appropriate for middle school age students, etc.) and a variety of materials are used.</w:t>
            </w:r>
          </w:p>
        </w:tc>
        <w:tc>
          <w:tcPr>
            <w:tcW w:w="4647" w:type="dxa"/>
          </w:tcPr>
          <w:p w14:paraId="58FFA8AD" w14:textId="32A5F021" w:rsidR="00411338" w:rsidRPr="00D77D8B" w:rsidRDefault="00D90565" w:rsidP="59802D07">
            <w:pPr>
              <w:rPr>
                <w:sz w:val="20"/>
                <w:szCs w:val="20"/>
              </w:rPr>
            </w:pPr>
            <w:r>
              <w:rPr>
                <w:sz w:val="20"/>
                <w:szCs w:val="20"/>
              </w:rPr>
              <w:fldChar w:fldCharType="begin">
                <w:ffData>
                  <w:name w:val="Text40"/>
                  <w:enabled/>
                  <w:calcOnExit w:val="0"/>
                  <w:textInput/>
                </w:ffData>
              </w:fldChar>
            </w:r>
            <w:bookmarkStart w:id="4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4645" w:type="dxa"/>
            <w:vMerge/>
          </w:tcPr>
          <w:p w14:paraId="62F6E8AF" w14:textId="77777777" w:rsidR="00411338" w:rsidRPr="00D77D8B" w:rsidRDefault="00411338" w:rsidP="002956D2">
            <w:pPr>
              <w:rPr>
                <w:sz w:val="20"/>
                <w:szCs w:val="20"/>
              </w:rPr>
            </w:pPr>
          </w:p>
        </w:tc>
      </w:tr>
      <w:tr w:rsidR="00411338" w:rsidRPr="00D77D8B" w14:paraId="3BD7E995" w14:textId="77777777" w:rsidTr="2ADE5998">
        <w:trPr>
          <w:trHeight w:val="764"/>
        </w:trPr>
        <w:tc>
          <w:tcPr>
            <w:tcW w:w="4601" w:type="dxa"/>
          </w:tcPr>
          <w:p w14:paraId="546CAD07" w14:textId="03F861A4" w:rsidR="00411338" w:rsidRPr="00D77D8B" w:rsidRDefault="00411338" w:rsidP="4CA91EB5">
            <w:pPr>
              <w:rPr>
                <w:sz w:val="20"/>
                <w:szCs w:val="20"/>
              </w:rPr>
            </w:pPr>
            <w:r w:rsidRPr="00D77D8B">
              <w:rPr>
                <w:sz w:val="20"/>
                <w:szCs w:val="20"/>
              </w:rPr>
              <w:t>Students are taught in direct instruction how to look for the elements of visual structure in order to complete assigned tasks.  </w:t>
            </w:r>
          </w:p>
        </w:tc>
        <w:tc>
          <w:tcPr>
            <w:tcW w:w="4647" w:type="dxa"/>
          </w:tcPr>
          <w:p w14:paraId="6836D628" w14:textId="419262E4" w:rsidR="00411338" w:rsidRPr="00D77D8B" w:rsidRDefault="00D90565" w:rsidP="59802D07">
            <w:pPr>
              <w:rPr>
                <w:sz w:val="20"/>
                <w:szCs w:val="20"/>
              </w:rPr>
            </w:pPr>
            <w:r>
              <w:rPr>
                <w:sz w:val="20"/>
                <w:szCs w:val="20"/>
              </w:rPr>
              <w:fldChar w:fldCharType="begin">
                <w:ffData>
                  <w:name w:val="Text41"/>
                  <w:enabled/>
                  <w:calcOnExit w:val="0"/>
                  <w:textInput/>
                </w:ffData>
              </w:fldChar>
            </w:r>
            <w:bookmarkStart w:id="41"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4645" w:type="dxa"/>
            <w:vMerge/>
          </w:tcPr>
          <w:p w14:paraId="1AC2BCF6" w14:textId="77777777" w:rsidR="00411338" w:rsidRPr="00D77D8B" w:rsidRDefault="00411338" w:rsidP="002956D2">
            <w:pPr>
              <w:rPr>
                <w:sz w:val="20"/>
                <w:szCs w:val="20"/>
              </w:rPr>
            </w:pPr>
          </w:p>
        </w:tc>
      </w:tr>
      <w:tr w:rsidR="00411338" w:rsidRPr="00D77D8B" w14:paraId="033987C6" w14:textId="77777777" w:rsidTr="2ADE5998">
        <w:trPr>
          <w:trHeight w:val="780"/>
        </w:trPr>
        <w:tc>
          <w:tcPr>
            <w:tcW w:w="4601" w:type="dxa"/>
          </w:tcPr>
          <w:p w14:paraId="6528C627" w14:textId="4B058823" w:rsidR="00411338" w:rsidRPr="00D77D8B" w:rsidRDefault="00411338" w:rsidP="4CA91EB5">
            <w:pPr>
              <w:rPr>
                <w:sz w:val="20"/>
                <w:szCs w:val="20"/>
              </w:rPr>
            </w:pPr>
            <w:r w:rsidRPr="00D77D8B">
              <w:rPr>
                <w:sz w:val="20"/>
                <w:szCs w:val="20"/>
              </w:rPr>
              <w:t>Elements of visual structure (visual instructions, visual organization, and visual clarity) are included in student's tasks; appropriate to individual needs.</w:t>
            </w:r>
          </w:p>
        </w:tc>
        <w:tc>
          <w:tcPr>
            <w:tcW w:w="4647" w:type="dxa"/>
          </w:tcPr>
          <w:p w14:paraId="6846BBE1" w14:textId="782560BF" w:rsidR="00411338" w:rsidRPr="00D77D8B" w:rsidRDefault="00D90565" w:rsidP="59802D07">
            <w:pPr>
              <w:rPr>
                <w:sz w:val="20"/>
                <w:szCs w:val="20"/>
              </w:rPr>
            </w:pPr>
            <w:r>
              <w:rPr>
                <w:sz w:val="20"/>
                <w:szCs w:val="20"/>
              </w:rPr>
              <w:fldChar w:fldCharType="begin">
                <w:ffData>
                  <w:name w:val="Text42"/>
                  <w:enabled/>
                  <w:calcOnExit w:val="0"/>
                  <w:textInput/>
                </w:ffData>
              </w:fldChar>
            </w:r>
            <w:bookmarkStart w:id="42"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4645" w:type="dxa"/>
            <w:vMerge/>
          </w:tcPr>
          <w:p w14:paraId="7CA28E49" w14:textId="77777777" w:rsidR="00411338" w:rsidRPr="00D77D8B" w:rsidRDefault="00411338" w:rsidP="002956D2">
            <w:pPr>
              <w:rPr>
                <w:sz w:val="20"/>
                <w:szCs w:val="20"/>
              </w:rPr>
            </w:pPr>
          </w:p>
        </w:tc>
      </w:tr>
      <w:tr w:rsidR="00411338" w:rsidRPr="00D77D8B" w14:paraId="539A3E11" w14:textId="77777777" w:rsidTr="2ADE5998">
        <w:trPr>
          <w:trHeight w:val="505"/>
        </w:trPr>
        <w:tc>
          <w:tcPr>
            <w:tcW w:w="4601" w:type="dxa"/>
          </w:tcPr>
          <w:p w14:paraId="27F6FEC5" w14:textId="28B7B251" w:rsidR="00411338" w:rsidRPr="00D77D8B" w:rsidRDefault="00411338" w:rsidP="4CA91EB5">
            <w:pPr>
              <w:rPr>
                <w:sz w:val="20"/>
                <w:szCs w:val="20"/>
              </w:rPr>
            </w:pPr>
            <w:r w:rsidRPr="00D77D8B">
              <w:rPr>
                <w:sz w:val="20"/>
                <w:szCs w:val="20"/>
              </w:rPr>
              <w:t>Data is taken on independence in task completion; staff is instructed in how to take data.</w:t>
            </w:r>
          </w:p>
        </w:tc>
        <w:tc>
          <w:tcPr>
            <w:tcW w:w="4647" w:type="dxa"/>
          </w:tcPr>
          <w:p w14:paraId="499891D9" w14:textId="728F5DF3" w:rsidR="00411338" w:rsidRPr="00D77D8B" w:rsidRDefault="00D90565" w:rsidP="59802D07">
            <w:pPr>
              <w:rPr>
                <w:sz w:val="20"/>
                <w:szCs w:val="20"/>
              </w:rPr>
            </w:pPr>
            <w:r>
              <w:rPr>
                <w:sz w:val="20"/>
                <w:szCs w:val="20"/>
              </w:rPr>
              <w:fldChar w:fldCharType="begin">
                <w:ffData>
                  <w:name w:val="Text43"/>
                  <w:enabled/>
                  <w:calcOnExit w:val="0"/>
                  <w:textInput/>
                </w:ffData>
              </w:fldChar>
            </w:r>
            <w:bookmarkStart w:id="43"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4645" w:type="dxa"/>
            <w:vMerge/>
          </w:tcPr>
          <w:p w14:paraId="7D201A34" w14:textId="77777777" w:rsidR="00411338" w:rsidRPr="00D77D8B" w:rsidRDefault="00411338" w:rsidP="002956D2">
            <w:pPr>
              <w:rPr>
                <w:sz w:val="20"/>
                <w:szCs w:val="20"/>
              </w:rPr>
            </w:pPr>
          </w:p>
        </w:tc>
      </w:tr>
      <w:tr w:rsidR="00411338" w:rsidRPr="00D77D8B" w14:paraId="34FFC72A" w14:textId="77777777" w:rsidTr="2ADE5998">
        <w:trPr>
          <w:trHeight w:val="505"/>
        </w:trPr>
        <w:tc>
          <w:tcPr>
            <w:tcW w:w="4601" w:type="dxa"/>
          </w:tcPr>
          <w:p w14:paraId="5F4BF1B5" w14:textId="79095324" w:rsidR="00411338" w:rsidRPr="00D77D8B" w:rsidRDefault="008F188D" w:rsidP="4CA91EB5">
            <w:pPr>
              <w:rPr>
                <w:sz w:val="20"/>
                <w:szCs w:val="20"/>
              </w:rPr>
            </w:pPr>
            <w:r w:rsidRPr="00D77D8B">
              <w:rPr>
                <w:sz w:val="20"/>
                <w:szCs w:val="20"/>
              </w:rPr>
              <w:t>Tasks answer</w:t>
            </w:r>
            <w:r w:rsidR="00411338" w:rsidRPr="00D77D8B">
              <w:rPr>
                <w:sz w:val="20"/>
                <w:szCs w:val="20"/>
              </w:rPr>
              <w:t xml:space="preserve"> this question with visual structure "How do I complete this task?"</w:t>
            </w:r>
          </w:p>
        </w:tc>
        <w:tc>
          <w:tcPr>
            <w:tcW w:w="4647" w:type="dxa"/>
          </w:tcPr>
          <w:p w14:paraId="7F849D4B" w14:textId="75A0CAAC" w:rsidR="00411338" w:rsidRPr="00D77D8B" w:rsidRDefault="00D90565" w:rsidP="59802D07">
            <w:pPr>
              <w:rPr>
                <w:sz w:val="20"/>
                <w:szCs w:val="20"/>
              </w:rPr>
            </w:pPr>
            <w:r>
              <w:rPr>
                <w:sz w:val="20"/>
                <w:szCs w:val="20"/>
              </w:rPr>
              <w:fldChar w:fldCharType="begin">
                <w:ffData>
                  <w:name w:val="Text44"/>
                  <w:enabled/>
                  <w:calcOnExit w:val="0"/>
                  <w:textInput/>
                </w:ffData>
              </w:fldChar>
            </w:r>
            <w:bookmarkStart w:id="44"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4645" w:type="dxa"/>
            <w:vMerge/>
          </w:tcPr>
          <w:p w14:paraId="1D933FB5" w14:textId="77777777" w:rsidR="00411338" w:rsidRPr="00D77D8B" w:rsidRDefault="00411338" w:rsidP="002956D2">
            <w:pPr>
              <w:rPr>
                <w:sz w:val="20"/>
                <w:szCs w:val="20"/>
              </w:rPr>
            </w:pPr>
          </w:p>
        </w:tc>
      </w:tr>
      <w:tr w:rsidR="00411338" w:rsidRPr="00D77D8B" w14:paraId="68957DA4" w14:textId="77777777" w:rsidTr="2ADE5998">
        <w:trPr>
          <w:trHeight w:val="780"/>
        </w:trPr>
        <w:tc>
          <w:tcPr>
            <w:tcW w:w="4601" w:type="dxa"/>
          </w:tcPr>
          <w:p w14:paraId="67B470D0" w14:textId="3714C936" w:rsidR="00411338" w:rsidRPr="00D77D8B" w:rsidRDefault="00411338" w:rsidP="4CA91EB5">
            <w:pPr>
              <w:rPr>
                <w:sz w:val="20"/>
                <w:szCs w:val="20"/>
              </w:rPr>
            </w:pPr>
            <w:r w:rsidRPr="00D77D8B">
              <w:rPr>
                <w:sz w:val="20"/>
                <w:szCs w:val="20"/>
              </w:rPr>
              <w:t>Tasks are created for a variety of settings; special education classroom, general education classroom, CBI, jobs, etc.</w:t>
            </w:r>
          </w:p>
        </w:tc>
        <w:tc>
          <w:tcPr>
            <w:tcW w:w="4647" w:type="dxa"/>
          </w:tcPr>
          <w:p w14:paraId="25D0EB41" w14:textId="3F4A4471" w:rsidR="00411338" w:rsidRPr="00D77D8B" w:rsidRDefault="00D90565" w:rsidP="59802D07">
            <w:pPr>
              <w:rPr>
                <w:sz w:val="20"/>
                <w:szCs w:val="20"/>
              </w:rPr>
            </w:pPr>
            <w:r>
              <w:rPr>
                <w:sz w:val="20"/>
                <w:szCs w:val="20"/>
              </w:rPr>
              <w:fldChar w:fldCharType="begin">
                <w:ffData>
                  <w:name w:val="Text45"/>
                  <w:enabled/>
                  <w:calcOnExit w:val="0"/>
                  <w:textInput/>
                </w:ffData>
              </w:fldChar>
            </w:r>
            <w:bookmarkStart w:id="45"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4645" w:type="dxa"/>
            <w:vMerge/>
          </w:tcPr>
          <w:p w14:paraId="1DEFBCCC" w14:textId="7583C686" w:rsidR="00411338" w:rsidRPr="00D77D8B" w:rsidRDefault="00411338" w:rsidP="59802D07">
            <w:pPr>
              <w:rPr>
                <w:b/>
                <w:bCs/>
                <w:sz w:val="20"/>
                <w:szCs w:val="20"/>
              </w:rPr>
            </w:pPr>
          </w:p>
        </w:tc>
      </w:tr>
    </w:tbl>
    <w:p w14:paraId="6F3F20DC" w14:textId="723CFE30" w:rsidR="002956D2" w:rsidRPr="00D77D8B" w:rsidRDefault="002956D2" w:rsidP="59802D07">
      <w:pPr>
        <w:ind w:firstLine="720"/>
      </w:pPr>
    </w:p>
    <w:tbl>
      <w:tblPr>
        <w:tblStyle w:val="TableGrid"/>
        <w:tblW w:w="0" w:type="auto"/>
        <w:tblLook w:val="04A0" w:firstRow="1" w:lastRow="0" w:firstColumn="1" w:lastColumn="0" w:noHBand="0" w:noVBand="1"/>
      </w:tblPr>
      <w:tblGrid>
        <w:gridCol w:w="13896"/>
      </w:tblGrid>
      <w:tr w:rsidR="002956D2" w:rsidRPr="00D77D8B" w14:paraId="27DCD43B" w14:textId="77777777" w:rsidTr="009B1962">
        <w:tc>
          <w:tcPr>
            <w:tcW w:w="13896" w:type="dxa"/>
            <w:shd w:val="clear" w:color="auto" w:fill="F2F2F2" w:themeFill="background1" w:themeFillShade="F2"/>
          </w:tcPr>
          <w:p w14:paraId="0620800B" w14:textId="258224C3" w:rsidR="002956D2" w:rsidRPr="00D77D8B" w:rsidRDefault="4CA91EB5" w:rsidP="4CA91EB5">
            <w:pPr>
              <w:jc w:val="center"/>
              <w:rPr>
                <w:b/>
                <w:bCs/>
                <w:sz w:val="20"/>
                <w:szCs w:val="20"/>
              </w:rPr>
            </w:pPr>
            <w:r w:rsidRPr="00D77D8B">
              <w:rPr>
                <w:b/>
                <w:bCs/>
                <w:sz w:val="20"/>
                <w:szCs w:val="20"/>
              </w:rPr>
              <w:t>Sample Questions</w:t>
            </w:r>
          </w:p>
        </w:tc>
      </w:tr>
      <w:tr w:rsidR="002956D2" w:rsidRPr="00D77D8B" w14:paraId="25CFAD89" w14:textId="77777777" w:rsidTr="4CA91EB5">
        <w:tc>
          <w:tcPr>
            <w:tcW w:w="13896" w:type="dxa"/>
          </w:tcPr>
          <w:p w14:paraId="5DC691AE" w14:textId="6671BADE" w:rsidR="002956D2" w:rsidRPr="00D77D8B" w:rsidRDefault="4CA91EB5" w:rsidP="4CA91EB5">
            <w:pPr>
              <w:rPr>
                <w:sz w:val="20"/>
                <w:szCs w:val="20"/>
              </w:rPr>
            </w:pPr>
            <w:r w:rsidRPr="00D77D8B">
              <w:rPr>
                <w:sz w:val="20"/>
                <w:szCs w:val="20"/>
              </w:rPr>
              <w:t>What is the goal you have in mind for your students as you create and implement visually structured tasks?</w:t>
            </w:r>
          </w:p>
        </w:tc>
      </w:tr>
      <w:tr w:rsidR="002956D2" w:rsidRPr="00D77D8B" w14:paraId="7AC6A5A6" w14:textId="77777777" w:rsidTr="4CA91EB5">
        <w:tc>
          <w:tcPr>
            <w:tcW w:w="13896" w:type="dxa"/>
          </w:tcPr>
          <w:p w14:paraId="2B4114C5" w14:textId="73548B10" w:rsidR="002956D2" w:rsidRPr="00D77D8B" w:rsidRDefault="4CA91EB5" w:rsidP="4CA91EB5">
            <w:pPr>
              <w:rPr>
                <w:sz w:val="20"/>
                <w:szCs w:val="20"/>
              </w:rPr>
            </w:pPr>
            <w:r w:rsidRPr="00D77D8B">
              <w:rPr>
                <w:sz w:val="20"/>
                <w:szCs w:val="20"/>
              </w:rPr>
              <w:t xml:space="preserve">What will be the best sequence for implementing visually structured tasks with your student(s)? </w:t>
            </w:r>
          </w:p>
        </w:tc>
      </w:tr>
      <w:tr w:rsidR="002956D2" w:rsidRPr="00D77D8B" w14:paraId="41470A40" w14:textId="77777777" w:rsidTr="4CA91EB5">
        <w:tc>
          <w:tcPr>
            <w:tcW w:w="13896" w:type="dxa"/>
          </w:tcPr>
          <w:p w14:paraId="31CDDA93" w14:textId="7C5890AD" w:rsidR="002956D2" w:rsidRPr="00D77D8B" w:rsidRDefault="4CA91EB5" w:rsidP="4CA91EB5">
            <w:pPr>
              <w:rPr>
                <w:sz w:val="20"/>
                <w:szCs w:val="20"/>
              </w:rPr>
            </w:pPr>
            <w:r w:rsidRPr="00D77D8B">
              <w:rPr>
                <w:sz w:val="20"/>
                <w:szCs w:val="20"/>
              </w:rPr>
              <w:t>What will be the benefit of utilizing visually structured tasks with your student(s)?  Do you think implementing visually structured tasks will increase independence/ skills/inclusion, etc.?</w:t>
            </w:r>
          </w:p>
        </w:tc>
      </w:tr>
      <w:tr w:rsidR="002956D2" w:rsidRPr="00D77D8B" w14:paraId="7017CBAC" w14:textId="77777777" w:rsidTr="4CA91EB5">
        <w:tc>
          <w:tcPr>
            <w:tcW w:w="13896" w:type="dxa"/>
          </w:tcPr>
          <w:p w14:paraId="5D6112B7" w14:textId="25ACFDB4" w:rsidR="002956D2" w:rsidRPr="00D77D8B" w:rsidRDefault="4CA91EB5" w:rsidP="00BE2BAD">
            <w:pPr>
              <w:rPr>
                <w:sz w:val="20"/>
                <w:szCs w:val="20"/>
              </w:rPr>
            </w:pPr>
            <w:r w:rsidRPr="00D77D8B">
              <w:rPr>
                <w:sz w:val="20"/>
                <w:szCs w:val="20"/>
              </w:rPr>
              <w:t xml:space="preserve">When you consider your student, what will you </w:t>
            </w:r>
            <w:r w:rsidR="00BE2BAD">
              <w:rPr>
                <w:sz w:val="20"/>
                <w:szCs w:val="20"/>
              </w:rPr>
              <w:t>think about</w:t>
            </w:r>
            <w:r w:rsidRPr="00D77D8B">
              <w:rPr>
                <w:sz w:val="20"/>
                <w:szCs w:val="20"/>
              </w:rPr>
              <w:t xml:space="preserve"> when deciding whether the task needs to be changed or modified?</w:t>
            </w:r>
          </w:p>
        </w:tc>
      </w:tr>
      <w:tr w:rsidR="002956D2" w:rsidRPr="00D77D8B" w14:paraId="3F740209" w14:textId="77777777" w:rsidTr="4CA91EB5">
        <w:tc>
          <w:tcPr>
            <w:tcW w:w="13896" w:type="dxa"/>
          </w:tcPr>
          <w:p w14:paraId="5BED737A" w14:textId="7345B81B" w:rsidR="002956D2" w:rsidRPr="00D77D8B" w:rsidRDefault="4CA91EB5" w:rsidP="4CA91EB5">
            <w:pPr>
              <w:rPr>
                <w:sz w:val="20"/>
                <w:szCs w:val="20"/>
              </w:rPr>
            </w:pPr>
            <w:r w:rsidRPr="00D77D8B">
              <w:rPr>
                <w:sz w:val="20"/>
                <w:szCs w:val="20"/>
              </w:rPr>
              <w:t>What resources will you access as you implement visually structured tasks with your student(s)?</w:t>
            </w:r>
          </w:p>
        </w:tc>
      </w:tr>
    </w:tbl>
    <w:p w14:paraId="295491BF" w14:textId="0CD67AE3" w:rsidR="002956D2" w:rsidRPr="00D77D8B" w:rsidRDefault="002956D2" w:rsidP="59802D07">
      <w:pPr>
        <w:rPr>
          <w:sz w:val="16"/>
          <w:szCs w:val="16"/>
        </w:rPr>
      </w:pPr>
    </w:p>
    <w:p w14:paraId="4545174C" w14:textId="77777777" w:rsidR="00D04A1D" w:rsidRPr="00D77D8B" w:rsidRDefault="00D04A1D" w:rsidP="59802D07">
      <w:pPr>
        <w:rPr>
          <w:sz w:val="16"/>
          <w:szCs w:val="16"/>
        </w:rPr>
      </w:pPr>
    </w:p>
    <w:tbl>
      <w:tblPr>
        <w:tblStyle w:val="TableGrid"/>
        <w:tblW w:w="13878" w:type="dxa"/>
        <w:tblLook w:val="04A0" w:firstRow="1" w:lastRow="0" w:firstColumn="1" w:lastColumn="0" w:noHBand="0" w:noVBand="1"/>
      </w:tblPr>
      <w:tblGrid>
        <w:gridCol w:w="4621"/>
        <w:gridCol w:w="4621"/>
        <w:gridCol w:w="4636"/>
      </w:tblGrid>
      <w:tr w:rsidR="000231E9" w:rsidRPr="00D77D8B" w14:paraId="6ECFB2C3" w14:textId="77777777" w:rsidTr="009B1962">
        <w:trPr>
          <w:trHeight w:val="161"/>
        </w:trPr>
        <w:tc>
          <w:tcPr>
            <w:tcW w:w="13878" w:type="dxa"/>
            <w:gridSpan w:val="3"/>
            <w:shd w:val="clear" w:color="auto" w:fill="F2F2F2" w:themeFill="background1" w:themeFillShade="F2"/>
          </w:tcPr>
          <w:p w14:paraId="2FDA8FE9" w14:textId="7C426302" w:rsidR="002956D2" w:rsidRPr="00D77D8B" w:rsidRDefault="4CA91EB5" w:rsidP="4CA91EB5">
            <w:pPr>
              <w:jc w:val="center"/>
              <w:rPr>
                <w:b/>
                <w:bCs/>
                <w:sz w:val="20"/>
                <w:szCs w:val="20"/>
              </w:rPr>
            </w:pPr>
            <w:r w:rsidRPr="00D77D8B">
              <w:rPr>
                <w:b/>
                <w:bCs/>
                <w:sz w:val="20"/>
                <w:szCs w:val="20"/>
              </w:rPr>
              <w:t>ROUTINES</w:t>
            </w:r>
          </w:p>
        </w:tc>
      </w:tr>
      <w:tr w:rsidR="000231E9" w:rsidRPr="00D77D8B" w14:paraId="44ED6893" w14:textId="77777777" w:rsidTr="009B1962">
        <w:trPr>
          <w:trHeight w:val="74"/>
        </w:trPr>
        <w:tc>
          <w:tcPr>
            <w:tcW w:w="4621" w:type="dxa"/>
            <w:shd w:val="clear" w:color="auto" w:fill="F2F2F2" w:themeFill="background1" w:themeFillShade="F2"/>
          </w:tcPr>
          <w:p w14:paraId="3109C9DE" w14:textId="77777777" w:rsidR="002956D2" w:rsidRPr="00D77D8B" w:rsidRDefault="4CA91EB5" w:rsidP="4CA91EB5">
            <w:pPr>
              <w:jc w:val="center"/>
              <w:rPr>
                <w:b/>
                <w:bCs/>
                <w:sz w:val="20"/>
                <w:szCs w:val="20"/>
              </w:rPr>
            </w:pPr>
            <w:r w:rsidRPr="00D77D8B">
              <w:rPr>
                <w:b/>
                <w:bCs/>
                <w:sz w:val="20"/>
                <w:szCs w:val="20"/>
              </w:rPr>
              <w:t>Strengths</w:t>
            </w:r>
          </w:p>
        </w:tc>
        <w:tc>
          <w:tcPr>
            <w:tcW w:w="4621" w:type="dxa"/>
            <w:shd w:val="clear" w:color="auto" w:fill="F2F2F2" w:themeFill="background1" w:themeFillShade="F2"/>
          </w:tcPr>
          <w:p w14:paraId="5F921A32" w14:textId="77777777" w:rsidR="002956D2" w:rsidRPr="00D77D8B" w:rsidRDefault="4CA91EB5" w:rsidP="4CA91EB5">
            <w:pPr>
              <w:jc w:val="center"/>
              <w:rPr>
                <w:b/>
                <w:bCs/>
                <w:sz w:val="20"/>
                <w:szCs w:val="20"/>
              </w:rPr>
            </w:pPr>
            <w:r w:rsidRPr="00D77D8B">
              <w:rPr>
                <w:b/>
                <w:bCs/>
                <w:sz w:val="20"/>
                <w:szCs w:val="20"/>
              </w:rPr>
              <w:t>Notes</w:t>
            </w:r>
          </w:p>
        </w:tc>
        <w:tc>
          <w:tcPr>
            <w:tcW w:w="4636" w:type="dxa"/>
            <w:shd w:val="clear" w:color="auto" w:fill="F2F2F2" w:themeFill="background1" w:themeFillShade="F2"/>
          </w:tcPr>
          <w:p w14:paraId="0303D41F" w14:textId="77777777" w:rsidR="002956D2" w:rsidRPr="00D77D8B" w:rsidRDefault="4CA91EB5" w:rsidP="4CA91EB5">
            <w:pPr>
              <w:jc w:val="center"/>
              <w:rPr>
                <w:b/>
                <w:bCs/>
                <w:sz w:val="20"/>
                <w:szCs w:val="20"/>
              </w:rPr>
            </w:pPr>
            <w:r w:rsidRPr="00D77D8B">
              <w:rPr>
                <w:b/>
                <w:bCs/>
                <w:sz w:val="20"/>
                <w:szCs w:val="20"/>
              </w:rPr>
              <w:t>Resources</w:t>
            </w:r>
          </w:p>
        </w:tc>
      </w:tr>
      <w:tr w:rsidR="000231E9" w:rsidRPr="00D77D8B" w14:paraId="385F29CA" w14:textId="77777777" w:rsidTr="2ADE5998">
        <w:trPr>
          <w:trHeight w:val="829"/>
        </w:trPr>
        <w:tc>
          <w:tcPr>
            <w:tcW w:w="4621" w:type="dxa"/>
          </w:tcPr>
          <w:p w14:paraId="62D1BBE6" w14:textId="458DE008" w:rsidR="00F152B4" w:rsidRPr="00D77D8B" w:rsidRDefault="4CA91EB5" w:rsidP="4CA91EB5">
            <w:pPr>
              <w:rPr>
                <w:sz w:val="20"/>
                <w:szCs w:val="20"/>
              </w:rPr>
            </w:pPr>
            <w:r w:rsidRPr="00D77D8B">
              <w:rPr>
                <w:sz w:val="20"/>
                <w:szCs w:val="20"/>
              </w:rPr>
              <w:t>Routines are created based upon assessment of st</w:t>
            </w:r>
            <w:r w:rsidR="00CA6839" w:rsidRPr="00D77D8B">
              <w:rPr>
                <w:sz w:val="20"/>
                <w:szCs w:val="20"/>
              </w:rPr>
              <w:t>udent skills, strengths, needs and interests</w:t>
            </w:r>
            <w:r w:rsidRPr="00D77D8B">
              <w:rPr>
                <w:sz w:val="20"/>
                <w:szCs w:val="20"/>
              </w:rPr>
              <w:t>.</w:t>
            </w:r>
          </w:p>
        </w:tc>
        <w:tc>
          <w:tcPr>
            <w:tcW w:w="4621" w:type="dxa"/>
          </w:tcPr>
          <w:p w14:paraId="23225800" w14:textId="672756A1" w:rsidR="00F152B4" w:rsidRPr="00D77D8B" w:rsidRDefault="00930A36" w:rsidP="59802D07">
            <w:pPr>
              <w:rPr>
                <w:sz w:val="20"/>
                <w:szCs w:val="20"/>
              </w:rPr>
            </w:pPr>
            <w:r>
              <w:rPr>
                <w:sz w:val="20"/>
                <w:szCs w:val="20"/>
              </w:rPr>
              <w:fldChar w:fldCharType="begin">
                <w:ffData>
                  <w:name w:val="Text54"/>
                  <w:enabled/>
                  <w:calcOnExit w:val="0"/>
                  <w:textInput/>
                </w:ffData>
              </w:fldChar>
            </w:r>
            <w:bookmarkStart w:id="46"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4636" w:type="dxa"/>
            <w:vMerge w:val="restart"/>
          </w:tcPr>
          <w:p w14:paraId="5BEBA7F3" w14:textId="04FE016D" w:rsidR="00F152B4" w:rsidRPr="00D77D8B" w:rsidRDefault="4CA91EB5" w:rsidP="4CA91EB5">
            <w:pPr>
              <w:rPr>
                <w:b/>
                <w:bCs/>
                <w:sz w:val="20"/>
                <w:szCs w:val="20"/>
              </w:rPr>
            </w:pPr>
            <w:r w:rsidRPr="00D77D8B">
              <w:rPr>
                <w:b/>
                <w:bCs/>
                <w:sz w:val="20"/>
                <w:szCs w:val="20"/>
              </w:rPr>
              <w:t>Supporting Documents:</w:t>
            </w:r>
          </w:p>
          <w:p w14:paraId="7A96EFB6" w14:textId="585D9B61" w:rsidR="00F152B4" w:rsidRPr="00D77D8B" w:rsidRDefault="00A86131" w:rsidP="7BFE2460">
            <w:pPr>
              <w:rPr>
                <w:sz w:val="20"/>
                <w:szCs w:val="20"/>
              </w:rPr>
            </w:pPr>
            <w:hyperlink r:id="rId60">
              <w:r w:rsidR="7BFE2460" w:rsidRPr="00D77D8B">
                <w:rPr>
                  <w:rStyle w:val="Hyperlink"/>
                  <w:sz w:val="20"/>
                  <w:szCs w:val="20"/>
                </w:rPr>
                <w:t>Strategies for Restructuring</w:t>
              </w:r>
            </w:hyperlink>
          </w:p>
          <w:p w14:paraId="366429CC" w14:textId="4B0DF6DD" w:rsidR="00F152B4" w:rsidRPr="00D77D8B" w:rsidRDefault="00F152B4" w:rsidP="7BFE2460">
            <w:pPr>
              <w:rPr>
                <w:sz w:val="20"/>
                <w:szCs w:val="20"/>
              </w:rPr>
            </w:pPr>
          </w:p>
          <w:p w14:paraId="0E5DE3DA" w14:textId="2D7B83B7" w:rsidR="00F152B4" w:rsidRPr="00D77D8B" w:rsidRDefault="7BFE2460" w:rsidP="7BFE2460">
            <w:pPr>
              <w:rPr>
                <w:b/>
                <w:bCs/>
                <w:sz w:val="20"/>
                <w:szCs w:val="20"/>
              </w:rPr>
            </w:pPr>
            <w:r w:rsidRPr="00D77D8B">
              <w:rPr>
                <w:b/>
                <w:bCs/>
                <w:sz w:val="20"/>
                <w:szCs w:val="20"/>
              </w:rPr>
              <w:t>Articles:</w:t>
            </w:r>
          </w:p>
          <w:p w14:paraId="300BBF32" w14:textId="214AF2EE" w:rsidR="00F152B4" w:rsidRPr="00D77D8B" w:rsidRDefault="00F152B4" w:rsidP="7BFE2460">
            <w:pPr>
              <w:rPr>
                <w:b/>
                <w:bCs/>
                <w:sz w:val="20"/>
                <w:szCs w:val="20"/>
              </w:rPr>
            </w:pPr>
          </w:p>
          <w:p w14:paraId="0B77228A" w14:textId="5876F307" w:rsidR="00F152B4" w:rsidRPr="00D77D8B" w:rsidRDefault="7BFE2460" w:rsidP="7BFE2460">
            <w:pPr>
              <w:rPr>
                <w:b/>
                <w:bCs/>
                <w:sz w:val="20"/>
                <w:szCs w:val="20"/>
              </w:rPr>
            </w:pPr>
            <w:r w:rsidRPr="00D77D8B">
              <w:rPr>
                <w:b/>
                <w:bCs/>
                <w:sz w:val="20"/>
                <w:szCs w:val="20"/>
              </w:rPr>
              <w:t>Books:</w:t>
            </w:r>
          </w:p>
          <w:p w14:paraId="2C3C9872" w14:textId="278E5A5C" w:rsidR="00F152B4" w:rsidRPr="00D77D8B" w:rsidRDefault="00A86131" w:rsidP="59802D07">
            <w:pPr>
              <w:rPr>
                <w:sz w:val="20"/>
                <w:szCs w:val="20"/>
              </w:rPr>
            </w:pPr>
            <w:hyperlink r:id="rId61">
              <w:r w:rsidR="7BFE2460" w:rsidRPr="00D77D8B">
                <w:rPr>
                  <w:rStyle w:val="Hyperlink"/>
                  <w:sz w:val="20"/>
                  <w:szCs w:val="20"/>
                </w:rPr>
                <w:t>The TEACCH Approach to Autism Spectrum Disorders</w:t>
              </w:r>
            </w:hyperlink>
          </w:p>
          <w:p w14:paraId="465639FA" w14:textId="3D9360DA" w:rsidR="00411338" w:rsidRPr="00D77D8B" w:rsidRDefault="00411338" w:rsidP="7BFE2460">
            <w:pPr>
              <w:rPr>
                <w:sz w:val="20"/>
                <w:szCs w:val="20"/>
              </w:rPr>
            </w:pPr>
          </w:p>
          <w:p w14:paraId="64196653" w14:textId="77777777" w:rsidR="00411338" w:rsidRPr="00D77D8B" w:rsidRDefault="7BFE2460" w:rsidP="7BFE2460">
            <w:pPr>
              <w:rPr>
                <w:b/>
                <w:bCs/>
                <w:sz w:val="20"/>
                <w:szCs w:val="20"/>
              </w:rPr>
            </w:pPr>
            <w:r w:rsidRPr="00D77D8B">
              <w:rPr>
                <w:b/>
                <w:bCs/>
                <w:sz w:val="20"/>
                <w:szCs w:val="20"/>
              </w:rPr>
              <w:t>Videos:</w:t>
            </w:r>
          </w:p>
          <w:p w14:paraId="3D4F80F2" w14:textId="5F72ADBC" w:rsidR="00411338" w:rsidRPr="00D77D8B" w:rsidRDefault="00A86131" w:rsidP="7EDF83AC">
            <w:pPr>
              <w:rPr>
                <w:sz w:val="20"/>
                <w:szCs w:val="20"/>
              </w:rPr>
            </w:pPr>
            <w:hyperlink r:id="rId62">
              <w:r w:rsidR="7EDF83AC" w:rsidRPr="00D77D8B">
                <w:rPr>
                  <w:rStyle w:val="Hyperlink"/>
                  <w:color w:val="0000FF"/>
                  <w:sz w:val="20"/>
                  <w:szCs w:val="20"/>
                </w:rPr>
                <w:t>How to:  Environmental Considerations- Routines video from VCU Autism Center for Autism</w:t>
              </w:r>
            </w:hyperlink>
          </w:p>
          <w:p w14:paraId="509B8849" w14:textId="54755D42" w:rsidR="00411338" w:rsidRPr="00D77D8B" w:rsidRDefault="00A86131" w:rsidP="7EDF83AC">
            <w:pPr>
              <w:rPr>
                <w:color w:val="0000FF"/>
                <w:sz w:val="20"/>
                <w:szCs w:val="20"/>
                <w:u w:val="single"/>
              </w:rPr>
            </w:pPr>
            <w:hyperlink r:id="rId63">
              <w:r w:rsidR="7EDF83AC" w:rsidRPr="00D77D8B">
                <w:rPr>
                  <w:rStyle w:val="Hyperlink"/>
                  <w:color w:val="0000FF"/>
                  <w:sz w:val="20"/>
                  <w:szCs w:val="20"/>
                </w:rPr>
                <w:t>Preschool How to:  Routines video from VCU Autism Center for Autism</w:t>
              </w:r>
            </w:hyperlink>
          </w:p>
          <w:p w14:paraId="7787051F" w14:textId="7CA24187" w:rsidR="00411338" w:rsidRPr="00D77D8B" w:rsidRDefault="00A86131" w:rsidP="7BFE2460">
            <w:pPr>
              <w:rPr>
                <w:color w:val="0000FF"/>
                <w:sz w:val="20"/>
                <w:szCs w:val="20"/>
                <w:u w:val="single"/>
              </w:rPr>
            </w:pPr>
            <w:hyperlink r:id="rId64">
              <w:r w:rsidR="7BFE2460" w:rsidRPr="00D77D8B">
                <w:rPr>
                  <w:rStyle w:val="Hyperlink"/>
                  <w:color w:val="0000FF"/>
                  <w:sz w:val="20"/>
                  <w:szCs w:val="20"/>
                </w:rPr>
                <w:t>Rules and Routines</w:t>
              </w:r>
            </w:hyperlink>
          </w:p>
          <w:p w14:paraId="510E87A2" w14:textId="1380D3AC" w:rsidR="00411338" w:rsidRPr="00D77D8B" w:rsidRDefault="00411338" w:rsidP="7BFE2460">
            <w:pPr>
              <w:rPr>
                <w:b/>
                <w:bCs/>
                <w:sz w:val="20"/>
                <w:szCs w:val="20"/>
              </w:rPr>
            </w:pPr>
          </w:p>
          <w:p w14:paraId="20E5D32E" w14:textId="77777777" w:rsidR="00F152B4" w:rsidRPr="00D77D8B" w:rsidRDefault="4CA91EB5" w:rsidP="4CA91EB5">
            <w:pPr>
              <w:rPr>
                <w:b/>
                <w:bCs/>
                <w:sz w:val="20"/>
                <w:szCs w:val="20"/>
              </w:rPr>
            </w:pPr>
            <w:r w:rsidRPr="00D77D8B">
              <w:rPr>
                <w:b/>
                <w:bCs/>
                <w:sz w:val="20"/>
                <w:szCs w:val="20"/>
              </w:rPr>
              <w:t>Websites:</w:t>
            </w:r>
          </w:p>
          <w:p w14:paraId="2BE345EF" w14:textId="2CE7447A" w:rsidR="00F152B4" w:rsidRPr="00D77D8B" w:rsidRDefault="00A86131" w:rsidP="2ADE5998">
            <w:pPr>
              <w:rPr>
                <w:color w:val="0000FF"/>
                <w:sz w:val="20"/>
                <w:szCs w:val="20"/>
                <w:u w:val="single"/>
              </w:rPr>
            </w:pPr>
            <w:hyperlink r:id="rId65">
              <w:r w:rsidR="2ADE5998" w:rsidRPr="00D77D8B">
                <w:rPr>
                  <w:rStyle w:val="Hyperlink"/>
                  <w:color w:val="0000FF"/>
                  <w:sz w:val="20"/>
                  <w:szCs w:val="20"/>
                </w:rPr>
                <w:t>Autism Internet Modules</w:t>
              </w:r>
            </w:hyperlink>
          </w:p>
          <w:p w14:paraId="7A1BBF81" w14:textId="5D0F8DC5" w:rsidR="00F152B4" w:rsidRPr="00D77D8B" w:rsidRDefault="00A86131" w:rsidP="59802D07">
            <w:pPr>
              <w:rPr>
                <w:sz w:val="20"/>
                <w:szCs w:val="20"/>
              </w:rPr>
            </w:pPr>
            <w:hyperlink r:id="rId66" w:history="1">
              <w:r w:rsidR="00F152B4" w:rsidRPr="00D77D8B">
                <w:rPr>
                  <w:rStyle w:val="Hyperlink"/>
                  <w:sz w:val="20"/>
                  <w:szCs w:val="20"/>
                  <w:shd w:val="clear" w:color="auto" w:fill="FFFFFF"/>
                </w:rPr>
                <w:t>Autism Focused Intervention Resources and Modules (AFIRM): Task Analysis</w:t>
              </w:r>
            </w:hyperlink>
          </w:p>
          <w:p w14:paraId="48FE9A78" w14:textId="77777777" w:rsidR="00F152B4" w:rsidRPr="00D77D8B" w:rsidRDefault="00F152B4" w:rsidP="59802D07">
            <w:pPr>
              <w:rPr>
                <w:b/>
                <w:bCs/>
                <w:sz w:val="20"/>
                <w:szCs w:val="20"/>
              </w:rPr>
            </w:pPr>
          </w:p>
          <w:p w14:paraId="1F897716" w14:textId="77777777" w:rsidR="00F152B4" w:rsidRPr="00D77D8B" w:rsidRDefault="00F152B4" w:rsidP="59802D07">
            <w:pPr>
              <w:rPr>
                <w:sz w:val="20"/>
                <w:szCs w:val="20"/>
              </w:rPr>
            </w:pPr>
          </w:p>
          <w:p w14:paraId="6A78D3B8" w14:textId="77777777" w:rsidR="00F152B4" w:rsidRPr="00D77D8B" w:rsidRDefault="00F152B4" w:rsidP="59802D07">
            <w:pPr>
              <w:rPr>
                <w:sz w:val="20"/>
                <w:szCs w:val="20"/>
              </w:rPr>
            </w:pPr>
          </w:p>
        </w:tc>
      </w:tr>
      <w:tr w:rsidR="000231E9" w:rsidRPr="00D77D8B" w14:paraId="3F96F77F" w14:textId="77777777" w:rsidTr="2ADE5998">
        <w:trPr>
          <w:trHeight w:val="829"/>
        </w:trPr>
        <w:tc>
          <w:tcPr>
            <w:tcW w:w="4621" w:type="dxa"/>
          </w:tcPr>
          <w:p w14:paraId="35D2EC19" w14:textId="2FECA393" w:rsidR="00F152B4" w:rsidRPr="00D77D8B" w:rsidRDefault="0E01148C" w:rsidP="0E01148C">
            <w:pPr>
              <w:rPr>
                <w:color w:val="000000" w:themeColor="text1"/>
                <w:sz w:val="20"/>
                <w:szCs w:val="20"/>
              </w:rPr>
            </w:pPr>
            <w:r w:rsidRPr="00D77D8B">
              <w:rPr>
                <w:sz w:val="20"/>
                <w:szCs w:val="20"/>
              </w:rPr>
              <w:t>Task analysis was completed to determine steps of the routine.</w:t>
            </w:r>
          </w:p>
        </w:tc>
        <w:tc>
          <w:tcPr>
            <w:tcW w:w="4621" w:type="dxa"/>
          </w:tcPr>
          <w:p w14:paraId="77B83A05" w14:textId="4B2E0809" w:rsidR="00F152B4" w:rsidRPr="00D77D8B" w:rsidRDefault="00D90565" w:rsidP="59802D07">
            <w:pPr>
              <w:rPr>
                <w:sz w:val="20"/>
                <w:szCs w:val="20"/>
              </w:rPr>
            </w:pPr>
            <w:r>
              <w:rPr>
                <w:sz w:val="20"/>
                <w:szCs w:val="20"/>
              </w:rPr>
              <w:fldChar w:fldCharType="begin">
                <w:ffData>
                  <w:name w:val="Text47"/>
                  <w:enabled/>
                  <w:calcOnExit w:val="0"/>
                  <w:textInput/>
                </w:ffData>
              </w:fldChar>
            </w:r>
            <w:bookmarkStart w:id="47"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4636" w:type="dxa"/>
            <w:vMerge/>
          </w:tcPr>
          <w:p w14:paraId="7196C1D5" w14:textId="77777777" w:rsidR="00F152B4" w:rsidRPr="00D77D8B" w:rsidRDefault="00F152B4" w:rsidP="002956D2">
            <w:pPr>
              <w:rPr>
                <w:sz w:val="20"/>
                <w:szCs w:val="20"/>
              </w:rPr>
            </w:pPr>
          </w:p>
        </w:tc>
      </w:tr>
      <w:tr w:rsidR="000231E9" w:rsidRPr="00D77D8B" w14:paraId="7A64E539" w14:textId="77777777" w:rsidTr="2ADE5998">
        <w:trPr>
          <w:trHeight w:val="829"/>
        </w:trPr>
        <w:tc>
          <w:tcPr>
            <w:tcW w:w="4621" w:type="dxa"/>
          </w:tcPr>
          <w:p w14:paraId="5C4F93A5" w14:textId="0CE84C4D" w:rsidR="00F152B4" w:rsidRPr="00D77D8B" w:rsidRDefault="0E01148C" w:rsidP="0E01148C">
            <w:pPr>
              <w:rPr>
                <w:sz w:val="20"/>
                <w:szCs w:val="20"/>
              </w:rPr>
            </w:pPr>
            <w:r w:rsidRPr="00D77D8B">
              <w:rPr>
                <w:sz w:val="20"/>
                <w:szCs w:val="20"/>
              </w:rPr>
              <w:t>Individualized visual structure is added to support the routine to address each student's needs.</w:t>
            </w:r>
          </w:p>
        </w:tc>
        <w:tc>
          <w:tcPr>
            <w:tcW w:w="4621" w:type="dxa"/>
          </w:tcPr>
          <w:p w14:paraId="73E00E7C" w14:textId="08B2C9BD" w:rsidR="00F152B4" w:rsidRPr="00D77D8B" w:rsidRDefault="00D90565" w:rsidP="59802D07">
            <w:pPr>
              <w:rPr>
                <w:sz w:val="20"/>
                <w:szCs w:val="20"/>
              </w:rPr>
            </w:pPr>
            <w:r>
              <w:rPr>
                <w:sz w:val="20"/>
                <w:szCs w:val="20"/>
              </w:rPr>
              <w:fldChar w:fldCharType="begin">
                <w:ffData>
                  <w:name w:val="Text48"/>
                  <w:enabled/>
                  <w:calcOnExit w:val="0"/>
                  <w:textInput/>
                </w:ffData>
              </w:fldChar>
            </w:r>
            <w:bookmarkStart w:id="48"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4636" w:type="dxa"/>
            <w:vMerge/>
          </w:tcPr>
          <w:p w14:paraId="75989A50" w14:textId="77777777" w:rsidR="00F152B4" w:rsidRPr="00D77D8B" w:rsidRDefault="00F152B4" w:rsidP="002956D2">
            <w:pPr>
              <w:rPr>
                <w:sz w:val="20"/>
                <w:szCs w:val="20"/>
              </w:rPr>
            </w:pPr>
          </w:p>
        </w:tc>
      </w:tr>
      <w:tr w:rsidR="000231E9" w:rsidRPr="00D77D8B" w14:paraId="0CE1FFDD" w14:textId="77777777" w:rsidTr="2ADE5998">
        <w:trPr>
          <w:trHeight w:val="829"/>
        </w:trPr>
        <w:tc>
          <w:tcPr>
            <w:tcW w:w="4621" w:type="dxa"/>
          </w:tcPr>
          <w:p w14:paraId="0BBAA6C8" w14:textId="37B14407" w:rsidR="00F152B4" w:rsidRPr="00D77D8B" w:rsidRDefault="0E01148C" w:rsidP="0E01148C">
            <w:pPr>
              <w:rPr>
                <w:sz w:val="20"/>
                <w:szCs w:val="20"/>
              </w:rPr>
            </w:pPr>
            <w:r w:rsidRPr="00D77D8B">
              <w:rPr>
                <w:sz w:val="20"/>
                <w:szCs w:val="20"/>
              </w:rPr>
              <w:t>Routines have been taught in direct instruction- modeled and practiced.</w:t>
            </w:r>
          </w:p>
        </w:tc>
        <w:tc>
          <w:tcPr>
            <w:tcW w:w="4621" w:type="dxa"/>
          </w:tcPr>
          <w:p w14:paraId="129D0FDD" w14:textId="2DF6E9F0" w:rsidR="00F152B4" w:rsidRPr="00D77D8B" w:rsidRDefault="00D90565" w:rsidP="59802D07">
            <w:pPr>
              <w:rPr>
                <w:sz w:val="20"/>
                <w:szCs w:val="20"/>
              </w:rPr>
            </w:pPr>
            <w:r>
              <w:rPr>
                <w:sz w:val="20"/>
                <w:szCs w:val="20"/>
              </w:rPr>
              <w:fldChar w:fldCharType="begin">
                <w:ffData>
                  <w:name w:val="Text49"/>
                  <w:enabled/>
                  <w:calcOnExit w:val="0"/>
                  <w:textInput/>
                </w:ffData>
              </w:fldChar>
            </w:r>
            <w:bookmarkStart w:id="49"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4636" w:type="dxa"/>
            <w:vMerge/>
          </w:tcPr>
          <w:p w14:paraId="2E765685" w14:textId="77777777" w:rsidR="00F152B4" w:rsidRPr="00D77D8B" w:rsidRDefault="00F152B4" w:rsidP="002956D2">
            <w:pPr>
              <w:rPr>
                <w:sz w:val="20"/>
                <w:szCs w:val="20"/>
              </w:rPr>
            </w:pPr>
          </w:p>
        </w:tc>
      </w:tr>
      <w:tr w:rsidR="000231E9" w:rsidRPr="00D77D8B" w14:paraId="018EC25D" w14:textId="77777777" w:rsidTr="2ADE5998">
        <w:trPr>
          <w:trHeight w:val="430"/>
        </w:trPr>
        <w:tc>
          <w:tcPr>
            <w:tcW w:w="4621" w:type="dxa"/>
          </w:tcPr>
          <w:p w14:paraId="55218911" w14:textId="0C761FDA" w:rsidR="00F152B4" w:rsidRPr="00D77D8B" w:rsidRDefault="0E01148C" w:rsidP="0E01148C">
            <w:pPr>
              <w:rPr>
                <w:sz w:val="20"/>
                <w:szCs w:val="20"/>
              </w:rPr>
            </w:pPr>
            <w:r w:rsidRPr="00D77D8B">
              <w:rPr>
                <w:sz w:val="20"/>
                <w:szCs w:val="20"/>
              </w:rPr>
              <w:t>All staff uses routines and procedures consistently.</w:t>
            </w:r>
          </w:p>
        </w:tc>
        <w:tc>
          <w:tcPr>
            <w:tcW w:w="4621" w:type="dxa"/>
          </w:tcPr>
          <w:p w14:paraId="02942B78" w14:textId="1D51842A" w:rsidR="00F152B4" w:rsidRPr="00D77D8B" w:rsidRDefault="00D90565" w:rsidP="59802D07">
            <w:pPr>
              <w:rPr>
                <w:sz w:val="20"/>
                <w:szCs w:val="20"/>
              </w:rPr>
            </w:pPr>
            <w:r>
              <w:rPr>
                <w:sz w:val="20"/>
                <w:szCs w:val="20"/>
              </w:rPr>
              <w:fldChar w:fldCharType="begin">
                <w:ffData>
                  <w:name w:val="Text50"/>
                  <w:enabled/>
                  <w:calcOnExit w:val="0"/>
                  <w:textInput/>
                </w:ffData>
              </w:fldChar>
            </w:r>
            <w:bookmarkStart w:id="50"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4636" w:type="dxa"/>
            <w:vMerge/>
          </w:tcPr>
          <w:p w14:paraId="0954495A" w14:textId="77777777" w:rsidR="00F152B4" w:rsidRPr="00D77D8B" w:rsidRDefault="00F152B4" w:rsidP="002956D2">
            <w:pPr>
              <w:rPr>
                <w:sz w:val="20"/>
                <w:szCs w:val="20"/>
              </w:rPr>
            </w:pPr>
          </w:p>
        </w:tc>
      </w:tr>
      <w:tr w:rsidR="000231E9" w:rsidRPr="00D77D8B" w14:paraId="5A670057" w14:textId="77777777" w:rsidTr="2ADE5998">
        <w:trPr>
          <w:trHeight w:val="829"/>
        </w:trPr>
        <w:tc>
          <w:tcPr>
            <w:tcW w:w="4621" w:type="dxa"/>
          </w:tcPr>
          <w:p w14:paraId="39A84024" w14:textId="199CB35F" w:rsidR="00F152B4" w:rsidRPr="00D77D8B" w:rsidRDefault="0E01148C" w:rsidP="0E01148C">
            <w:pPr>
              <w:rPr>
                <w:sz w:val="20"/>
                <w:szCs w:val="20"/>
              </w:rPr>
            </w:pPr>
            <w:r w:rsidRPr="00D77D8B">
              <w:rPr>
                <w:sz w:val="20"/>
                <w:szCs w:val="20"/>
              </w:rPr>
              <w:t>Routines and procedures are developed to promote a structured and predictable environment.</w:t>
            </w:r>
          </w:p>
        </w:tc>
        <w:tc>
          <w:tcPr>
            <w:tcW w:w="4621" w:type="dxa"/>
          </w:tcPr>
          <w:p w14:paraId="06B181B1" w14:textId="7C614397" w:rsidR="00F152B4" w:rsidRPr="00D77D8B" w:rsidRDefault="00D90565" w:rsidP="59802D07">
            <w:pPr>
              <w:rPr>
                <w:sz w:val="20"/>
                <w:szCs w:val="20"/>
              </w:rPr>
            </w:pPr>
            <w:r>
              <w:rPr>
                <w:sz w:val="20"/>
                <w:szCs w:val="20"/>
              </w:rPr>
              <w:fldChar w:fldCharType="begin">
                <w:ffData>
                  <w:name w:val="Text51"/>
                  <w:enabled/>
                  <w:calcOnExit w:val="0"/>
                  <w:textInput/>
                </w:ffData>
              </w:fldChar>
            </w:r>
            <w:bookmarkStart w:id="51"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4636" w:type="dxa"/>
            <w:vMerge/>
          </w:tcPr>
          <w:p w14:paraId="62C92A42" w14:textId="77777777" w:rsidR="00F152B4" w:rsidRPr="00D77D8B" w:rsidRDefault="00F152B4" w:rsidP="002956D2">
            <w:pPr>
              <w:rPr>
                <w:sz w:val="20"/>
                <w:szCs w:val="20"/>
              </w:rPr>
            </w:pPr>
          </w:p>
        </w:tc>
      </w:tr>
      <w:tr w:rsidR="000231E9" w:rsidRPr="00D77D8B" w14:paraId="2A2B90CA" w14:textId="77777777" w:rsidTr="2ADE5998">
        <w:trPr>
          <w:trHeight w:val="829"/>
        </w:trPr>
        <w:tc>
          <w:tcPr>
            <w:tcW w:w="4621" w:type="dxa"/>
          </w:tcPr>
          <w:p w14:paraId="7C4BC669" w14:textId="47EF1041" w:rsidR="00F152B4" w:rsidRPr="00D77D8B" w:rsidRDefault="0E01148C" w:rsidP="0E01148C">
            <w:pPr>
              <w:rPr>
                <w:sz w:val="20"/>
                <w:szCs w:val="20"/>
              </w:rPr>
            </w:pPr>
            <w:r w:rsidRPr="00D77D8B">
              <w:rPr>
                <w:sz w:val="20"/>
                <w:szCs w:val="20"/>
              </w:rPr>
              <w:t>Routines are developed and used across settings throughout the school day.</w:t>
            </w:r>
          </w:p>
        </w:tc>
        <w:tc>
          <w:tcPr>
            <w:tcW w:w="4621" w:type="dxa"/>
          </w:tcPr>
          <w:p w14:paraId="1D509E5C" w14:textId="5524CAED" w:rsidR="00F152B4" w:rsidRPr="00D77D8B" w:rsidRDefault="00D90565" w:rsidP="59802D07">
            <w:pPr>
              <w:rPr>
                <w:sz w:val="20"/>
                <w:szCs w:val="20"/>
              </w:rPr>
            </w:pPr>
            <w:r>
              <w:rPr>
                <w:sz w:val="20"/>
                <w:szCs w:val="20"/>
              </w:rPr>
              <w:fldChar w:fldCharType="begin">
                <w:ffData>
                  <w:name w:val="Text52"/>
                  <w:enabled/>
                  <w:calcOnExit w:val="0"/>
                  <w:textInput/>
                </w:ffData>
              </w:fldChar>
            </w:r>
            <w:bookmarkStart w:id="52"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4636" w:type="dxa"/>
            <w:vMerge/>
          </w:tcPr>
          <w:p w14:paraId="35C94AF7" w14:textId="07ED5268" w:rsidR="00F152B4" w:rsidRPr="00D77D8B" w:rsidRDefault="00F152B4" w:rsidP="59802D07">
            <w:pPr>
              <w:rPr>
                <w:b/>
                <w:bCs/>
                <w:sz w:val="20"/>
                <w:szCs w:val="20"/>
              </w:rPr>
            </w:pPr>
          </w:p>
        </w:tc>
      </w:tr>
      <w:tr w:rsidR="000231E9" w:rsidRPr="00D77D8B" w14:paraId="4DCA7101" w14:textId="77777777" w:rsidTr="2ADE5998">
        <w:trPr>
          <w:trHeight w:val="829"/>
        </w:trPr>
        <w:tc>
          <w:tcPr>
            <w:tcW w:w="4621" w:type="dxa"/>
          </w:tcPr>
          <w:p w14:paraId="3EA5EBA8" w14:textId="56B1F36C" w:rsidR="00F152B4" w:rsidRPr="00D77D8B" w:rsidRDefault="4CA91EB5" w:rsidP="4CA91EB5">
            <w:pPr>
              <w:rPr>
                <w:sz w:val="20"/>
                <w:szCs w:val="20"/>
              </w:rPr>
            </w:pPr>
            <w:r w:rsidRPr="00D77D8B">
              <w:rPr>
                <w:sz w:val="20"/>
                <w:szCs w:val="20"/>
              </w:rPr>
              <w:t>Data is taken and used to make decisions regarding next steps.</w:t>
            </w:r>
          </w:p>
        </w:tc>
        <w:tc>
          <w:tcPr>
            <w:tcW w:w="4621" w:type="dxa"/>
          </w:tcPr>
          <w:p w14:paraId="7D978104" w14:textId="2F8438E4" w:rsidR="00F152B4" w:rsidRPr="00D77D8B" w:rsidRDefault="00D90565" w:rsidP="59802D07">
            <w:pPr>
              <w:rPr>
                <w:sz w:val="20"/>
                <w:szCs w:val="20"/>
              </w:rPr>
            </w:pPr>
            <w:r>
              <w:rPr>
                <w:sz w:val="20"/>
                <w:szCs w:val="20"/>
              </w:rPr>
              <w:fldChar w:fldCharType="begin">
                <w:ffData>
                  <w:name w:val="Text53"/>
                  <w:enabled/>
                  <w:calcOnExit w:val="0"/>
                  <w:textInput/>
                </w:ffData>
              </w:fldChar>
            </w:r>
            <w:bookmarkStart w:id="53"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4636" w:type="dxa"/>
            <w:vMerge/>
          </w:tcPr>
          <w:p w14:paraId="4659E815" w14:textId="4D5DC696" w:rsidR="00F152B4" w:rsidRPr="00D77D8B" w:rsidRDefault="00F152B4" w:rsidP="59802D07">
            <w:pPr>
              <w:rPr>
                <w:b/>
                <w:bCs/>
                <w:sz w:val="20"/>
                <w:szCs w:val="20"/>
              </w:rPr>
            </w:pPr>
          </w:p>
        </w:tc>
      </w:tr>
    </w:tbl>
    <w:p w14:paraId="32EA7F4E" w14:textId="565FA7E5" w:rsidR="00DD590A" w:rsidRPr="00D77D8B" w:rsidRDefault="00DD590A" w:rsidP="59802D07"/>
    <w:tbl>
      <w:tblPr>
        <w:tblStyle w:val="TableGrid"/>
        <w:tblW w:w="0" w:type="auto"/>
        <w:tblLook w:val="04A0" w:firstRow="1" w:lastRow="0" w:firstColumn="1" w:lastColumn="0" w:noHBand="0" w:noVBand="1"/>
      </w:tblPr>
      <w:tblGrid>
        <w:gridCol w:w="13896"/>
      </w:tblGrid>
      <w:tr w:rsidR="00DD590A" w:rsidRPr="00D77D8B" w14:paraId="02449DB3" w14:textId="77777777" w:rsidTr="009B1962">
        <w:tc>
          <w:tcPr>
            <w:tcW w:w="13896" w:type="dxa"/>
            <w:shd w:val="clear" w:color="auto" w:fill="F2F2F2" w:themeFill="background1" w:themeFillShade="F2"/>
          </w:tcPr>
          <w:p w14:paraId="6F1E8E43" w14:textId="16601220" w:rsidR="00DD590A" w:rsidRPr="00D77D8B" w:rsidRDefault="4CA91EB5" w:rsidP="4CA91EB5">
            <w:pPr>
              <w:jc w:val="center"/>
              <w:rPr>
                <w:b/>
                <w:bCs/>
                <w:sz w:val="20"/>
                <w:szCs w:val="20"/>
              </w:rPr>
            </w:pPr>
            <w:r w:rsidRPr="00D77D8B">
              <w:rPr>
                <w:b/>
                <w:bCs/>
                <w:sz w:val="20"/>
                <w:szCs w:val="20"/>
              </w:rPr>
              <w:t>Sample Questions</w:t>
            </w:r>
          </w:p>
        </w:tc>
      </w:tr>
      <w:tr w:rsidR="00DD590A" w:rsidRPr="00D77D8B" w14:paraId="68816109" w14:textId="77777777" w:rsidTr="4CA91EB5">
        <w:tc>
          <w:tcPr>
            <w:tcW w:w="13896" w:type="dxa"/>
          </w:tcPr>
          <w:p w14:paraId="1D628B29" w14:textId="25EFC047" w:rsidR="00DD590A" w:rsidRPr="00D77D8B" w:rsidRDefault="4CA91EB5" w:rsidP="4CA91EB5">
            <w:pPr>
              <w:rPr>
                <w:sz w:val="20"/>
                <w:szCs w:val="20"/>
              </w:rPr>
            </w:pPr>
            <w:r w:rsidRPr="00D77D8B">
              <w:rPr>
                <w:sz w:val="20"/>
                <w:szCs w:val="20"/>
              </w:rPr>
              <w:t>What will be the impact on students after creating and implementing routines in your classroom?</w:t>
            </w:r>
          </w:p>
        </w:tc>
      </w:tr>
      <w:tr w:rsidR="00DD590A" w:rsidRPr="00D77D8B" w14:paraId="00B21DA9" w14:textId="77777777" w:rsidTr="4CA91EB5">
        <w:tc>
          <w:tcPr>
            <w:tcW w:w="13896" w:type="dxa"/>
          </w:tcPr>
          <w:p w14:paraId="46748F81" w14:textId="2BFCC93B" w:rsidR="00DD590A" w:rsidRPr="00D77D8B" w:rsidRDefault="4CA91EB5" w:rsidP="4CA91EB5">
            <w:pPr>
              <w:rPr>
                <w:sz w:val="20"/>
                <w:szCs w:val="20"/>
              </w:rPr>
            </w:pPr>
            <w:r w:rsidRPr="00D77D8B">
              <w:rPr>
                <w:sz w:val="20"/>
                <w:szCs w:val="20"/>
              </w:rPr>
              <w:t>When you've used routines in the past, what positive outcomes have you seen as a result?</w:t>
            </w:r>
          </w:p>
        </w:tc>
      </w:tr>
      <w:tr w:rsidR="00DD590A" w:rsidRPr="00D77D8B" w14:paraId="4B04911B" w14:textId="77777777" w:rsidTr="4CA91EB5">
        <w:tc>
          <w:tcPr>
            <w:tcW w:w="13896" w:type="dxa"/>
          </w:tcPr>
          <w:p w14:paraId="4C288F0C" w14:textId="1F4C61F6" w:rsidR="00DD590A" w:rsidRPr="00D77D8B" w:rsidRDefault="4CA91EB5" w:rsidP="4CA91EB5">
            <w:pPr>
              <w:rPr>
                <w:sz w:val="20"/>
                <w:szCs w:val="20"/>
              </w:rPr>
            </w:pPr>
            <w:r w:rsidRPr="00D77D8B">
              <w:rPr>
                <w:sz w:val="20"/>
                <w:szCs w:val="20"/>
              </w:rPr>
              <w:t>When you consider the needs of your student(s), what changes might occur as a result of implementing routines with him/her?</w:t>
            </w:r>
          </w:p>
        </w:tc>
      </w:tr>
      <w:tr w:rsidR="00DD590A" w:rsidRPr="00D77D8B" w14:paraId="699B9CF0" w14:textId="77777777" w:rsidTr="4CA91EB5">
        <w:tc>
          <w:tcPr>
            <w:tcW w:w="13896" w:type="dxa"/>
          </w:tcPr>
          <w:p w14:paraId="093FA4A2" w14:textId="52A18163" w:rsidR="00DD590A" w:rsidRPr="00D77D8B" w:rsidRDefault="4CA91EB5" w:rsidP="4CA91EB5">
            <w:pPr>
              <w:rPr>
                <w:sz w:val="20"/>
                <w:szCs w:val="20"/>
              </w:rPr>
            </w:pPr>
            <w:r w:rsidRPr="00D77D8B">
              <w:rPr>
                <w:sz w:val="20"/>
                <w:szCs w:val="20"/>
              </w:rPr>
              <w:t xml:space="preserve">Do you envision that this plan will influence the way you/your staff interacts with students throughout the day? </w:t>
            </w:r>
          </w:p>
        </w:tc>
      </w:tr>
      <w:tr w:rsidR="00DD590A" w:rsidRPr="00D77D8B" w14:paraId="6D59F981" w14:textId="77777777" w:rsidTr="4CA91EB5">
        <w:tc>
          <w:tcPr>
            <w:tcW w:w="13896" w:type="dxa"/>
          </w:tcPr>
          <w:p w14:paraId="11E084F9" w14:textId="2F79CFD9" w:rsidR="00DD590A" w:rsidRPr="00D77D8B" w:rsidRDefault="4CA91EB5" w:rsidP="4CA91EB5">
            <w:pPr>
              <w:rPr>
                <w:sz w:val="20"/>
                <w:szCs w:val="20"/>
              </w:rPr>
            </w:pPr>
            <w:r w:rsidRPr="00D77D8B">
              <w:rPr>
                <w:sz w:val="20"/>
                <w:szCs w:val="20"/>
              </w:rPr>
              <w:t xml:space="preserve">Who might support you in implementing routines in your classroom? </w:t>
            </w:r>
          </w:p>
        </w:tc>
      </w:tr>
    </w:tbl>
    <w:p w14:paraId="558F046E" w14:textId="77777777" w:rsidR="00F77C57" w:rsidRPr="00D77D8B" w:rsidRDefault="00F77C57"/>
    <w:p w14:paraId="6AA9D63C" w14:textId="77777777" w:rsidR="00F77C57" w:rsidRPr="00D77D8B" w:rsidRDefault="00F77C57"/>
    <w:p w14:paraId="59793A72" w14:textId="77777777" w:rsidR="002B3196" w:rsidRDefault="002B3196">
      <w:pPr>
        <w:sectPr w:rsidR="002B3196" w:rsidSect="00564726">
          <w:pgSz w:w="15840" w:h="12240" w:orient="landscape"/>
          <w:pgMar w:top="1080" w:right="1080" w:bottom="1008" w:left="1080" w:header="720" w:footer="720" w:gutter="0"/>
          <w:cols w:space="720"/>
          <w:docGrid w:linePitch="360"/>
        </w:sectPr>
      </w:pPr>
    </w:p>
    <w:p w14:paraId="5B5FD36F" w14:textId="7BF3F7E0" w:rsidR="00F861F9" w:rsidRPr="00D77D8B" w:rsidRDefault="00F861F9"/>
    <w:p w14:paraId="3C40785D" w14:textId="77777777" w:rsidR="000231E9" w:rsidRPr="00D77D8B" w:rsidRDefault="000231E9" w:rsidP="59802D07">
      <w:pPr>
        <w:ind w:firstLine="720"/>
      </w:pPr>
    </w:p>
    <w:p w14:paraId="105652F1" w14:textId="17EC39E9" w:rsidR="000231E9" w:rsidRPr="00D77D8B" w:rsidRDefault="4CA91EB5" w:rsidP="002B3196">
      <w:pPr>
        <w:rPr>
          <w:b/>
          <w:bCs/>
          <w:sz w:val="20"/>
          <w:szCs w:val="20"/>
        </w:rPr>
      </w:pPr>
      <w:r w:rsidRPr="00D77D8B">
        <w:rPr>
          <w:b/>
          <w:bCs/>
          <w:sz w:val="20"/>
          <w:szCs w:val="20"/>
        </w:rPr>
        <w:t>References:</w:t>
      </w:r>
    </w:p>
    <w:p w14:paraId="4825F3D3" w14:textId="7FD53A73" w:rsidR="4CA91EB5" w:rsidRPr="00D77D8B" w:rsidRDefault="4CA91EB5" w:rsidP="4CA91EB5">
      <w:pPr>
        <w:ind w:firstLine="720"/>
        <w:rPr>
          <w:b/>
          <w:bCs/>
          <w:sz w:val="20"/>
          <w:szCs w:val="20"/>
        </w:rPr>
      </w:pPr>
    </w:p>
    <w:p w14:paraId="1769505E" w14:textId="377DF350" w:rsidR="244760A0" w:rsidRPr="00D77D8B" w:rsidRDefault="31CEF422" w:rsidP="002B3196">
      <w:pPr>
        <w:rPr>
          <w:sz w:val="20"/>
          <w:szCs w:val="20"/>
        </w:rPr>
      </w:pPr>
      <w:r w:rsidRPr="00D77D8B">
        <w:rPr>
          <w:sz w:val="20"/>
          <w:szCs w:val="20"/>
        </w:rPr>
        <w:t xml:space="preserve">Kabot, S. &amp; Reeve, C. (2012).  </w:t>
      </w:r>
      <w:r w:rsidRPr="00D77D8B">
        <w:rPr>
          <w:i/>
          <w:iCs/>
          <w:sz w:val="20"/>
          <w:szCs w:val="20"/>
        </w:rPr>
        <w:t>Building independence:  how to create and use structured work systems.</w:t>
      </w:r>
      <w:r w:rsidR="002B3196">
        <w:rPr>
          <w:sz w:val="20"/>
          <w:szCs w:val="20"/>
        </w:rPr>
        <w:t xml:space="preserve">  Shawnee </w:t>
      </w:r>
      <w:r w:rsidRPr="00D77D8B">
        <w:rPr>
          <w:sz w:val="20"/>
          <w:szCs w:val="20"/>
        </w:rPr>
        <w:t xml:space="preserve">Mission, </w:t>
      </w:r>
      <w:r w:rsidR="5D45A38D" w:rsidRPr="00D77D8B">
        <w:rPr>
          <w:sz w:val="20"/>
          <w:szCs w:val="20"/>
        </w:rPr>
        <w:t>Kansas:  Autism Asperger Publishing Company.</w:t>
      </w:r>
    </w:p>
    <w:p w14:paraId="245BEA12" w14:textId="054227B7" w:rsidR="0E01148C" w:rsidRPr="00D77D8B" w:rsidRDefault="0E01148C" w:rsidP="002B3196">
      <w:pPr>
        <w:rPr>
          <w:sz w:val="20"/>
          <w:szCs w:val="20"/>
        </w:rPr>
      </w:pPr>
    </w:p>
    <w:p w14:paraId="1DCCAE60" w14:textId="75EC1881" w:rsidR="244760A0" w:rsidRPr="00D77D8B" w:rsidRDefault="31CEF422" w:rsidP="002B3196">
      <w:pPr>
        <w:rPr>
          <w:sz w:val="20"/>
          <w:szCs w:val="20"/>
        </w:rPr>
      </w:pPr>
      <w:r w:rsidRPr="00D77D8B">
        <w:rPr>
          <w:sz w:val="20"/>
          <w:szCs w:val="20"/>
        </w:rPr>
        <w:t xml:space="preserve">Kabot, S. &amp; Reeve, C. (2010).  </w:t>
      </w:r>
      <w:r w:rsidRPr="00D77D8B">
        <w:rPr>
          <w:i/>
          <w:iCs/>
          <w:sz w:val="20"/>
          <w:szCs w:val="20"/>
        </w:rPr>
        <w:t>Setting up classroom spaces that support students with autism spectrum disorders</w:t>
      </w:r>
      <w:r w:rsidRPr="00D77D8B">
        <w:rPr>
          <w:sz w:val="20"/>
          <w:szCs w:val="20"/>
        </w:rPr>
        <w:t xml:space="preserve">.  Shawnee </w:t>
      </w:r>
      <w:r w:rsidR="5D45A38D" w:rsidRPr="00D77D8B">
        <w:rPr>
          <w:sz w:val="20"/>
          <w:szCs w:val="20"/>
        </w:rPr>
        <w:t>Mission, Kansas:  Autism Asperger Publishing Company.</w:t>
      </w:r>
    </w:p>
    <w:p w14:paraId="74348016" w14:textId="00831F5E" w:rsidR="244760A0" w:rsidRPr="00D77D8B" w:rsidRDefault="244760A0" w:rsidP="002B3196">
      <w:pPr>
        <w:rPr>
          <w:sz w:val="20"/>
          <w:szCs w:val="20"/>
        </w:rPr>
      </w:pPr>
    </w:p>
    <w:p w14:paraId="286F6CC0" w14:textId="7D7501E6" w:rsidR="00123D1D" w:rsidRPr="00D77D8B" w:rsidRDefault="31CEF422" w:rsidP="002B3196">
      <w:pPr>
        <w:rPr>
          <w:sz w:val="20"/>
          <w:szCs w:val="20"/>
        </w:rPr>
      </w:pPr>
      <w:r w:rsidRPr="00D77D8B">
        <w:rPr>
          <w:sz w:val="20"/>
          <w:szCs w:val="20"/>
        </w:rPr>
        <w:t xml:space="preserve">Mesibov, G.B., Shea, V., &amp; Schopler, E. (2005).  </w:t>
      </w:r>
      <w:r w:rsidRPr="00D77D8B">
        <w:rPr>
          <w:i/>
          <w:iCs/>
          <w:sz w:val="20"/>
          <w:szCs w:val="20"/>
        </w:rPr>
        <w:t xml:space="preserve">The teacch approach to autism spectrum disorders.  </w:t>
      </w:r>
      <w:r w:rsidRPr="00D77D8B">
        <w:rPr>
          <w:sz w:val="20"/>
          <w:szCs w:val="20"/>
        </w:rPr>
        <w:t xml:space="preserve">New York, New </w:t>
      </w:r>
      <w:proofErr w:type="gramStart"/>
      <w:r w:rsidRPr="00D77D8B">
        <w:rPr>
          <w:sz w:val="20"/>
          <w:szCs w:val="20"/>
        </w:rPr>
        <w:t>York:Springer</w:t>
      </w:r>
      <w:proofErr w:type="gramEnd"/>
      <w:r w:rsidRPr="00D77D8B">
        <w:rPr>
          <w:sz w:val="20"/>
          <w:szCs w:val="20"/>
        </w:rPr>
        <w:t xml:space="preserve"> Science+Business Media, Inc.</w:t>
      </w:r>
    </w:p>
    <w:p w14:paraId="4055E559" w14:textId="13B24E69" w:rsidR="0E01148C" w:rsidRPr="00D77D8B" w:rsidRDefault="0E01148C" w:rsidP="002B3196">
      <w:pPr>
        <w:rPr>
          <w:sz w:val="20"/>
          <w:szCs w:val="20"/>
        </w:rPr>
      </w:pPr>
    </w:p>
    <w:p w14:paraId="0D1C747F" w14:textId="5C5CB59A" w:rsidR="244760A0" w:rsidRPr="00D77D8B" w:rsidRDefault="31CEF422" w:rsidP="002B3196">
      <w:pPr>
        <w:rPr>
          <w:rStyle w:val="A8"/>
          <w:rFonts w:cstheme="minorBidi"/>
          <w:color w:val="auto"/>
          <w:sz w:val="20"/>
          <w:szCs w:val="20"/>
        </w:rPr>
      </w:pPr>
      <w:r w:rsidRPr="00D77D8B">
        <w:rPr>
          <w:rStyle w:val="A8"/>
          <w:rFonts w:cstheme="minorBidi"/>
          <w:color w:val="auto"/>
          <w:sz w:val="20"/>
          <w:szCs w:val="20"/>
        </w:rPr>
        <w:t xml:space="preserve">Wong, C., Odom, S. L., Hume, K., Cox, A. W., Fettig, A., Kucharczyk, S., … Schultz, T. R. (2014). </w:t>
      </w:r>
      <w:r w:rsidRPr="00D77D8B">
        <w:rPr>
          <w:rStyle w:val="A8"/>
          <w:rFonts w:cstheme="minorBidi"/>
          <w:i/>
          <w:iCs/>
          <w:color w:val="auto"/>
          <w:sz w:val="20"/>
          <w:szCs w:val="20"/>
        </w:rPr>
        <w:t xml:space="preserve">Evidence-based practices for children, youth, and young adults with autism spectrum disorder. </w:t>
      </w:r>
      <w:r w:rsidRPr="00D77D8B">
        <w:rPr>
          <w:rStyle w:val="A8"/>
          <w:rFonts w:cstheme="minorBidi"/>
          <w:color w:val="auto"/>
          <w:sz w:val="20"/>
          <w:szCs w:val="20"/>
        </w:rPr>
        <w:t>Chapel Hill: University of North Carolina.</w:t>
      </w:r>
    </w:p>
    <w:p w14:paraId="0315672D" w14:textId="4E166C5A" w:rsidR="0E01148C" w:rsidRPr="00D77D8B" w:rsidRDefault="0E01148C" w:rsidP="002B3196">
      <w:pPr>
        <w:rPr>
          <w:rStyle w:val="A8"/>
          <w:rFonts w:cstheme="minorBidi"/>
          <w:color w:val="auto"/>
          <w:sz w:val="20"/>
          <w:szCs w:val="20"/>
        </w:rPr>
      </w:pPr>
    </w:p>
    <w:p w14:paraId="38679450" w14:textId="087E0C4F" w:rsidR="00417FBA" w:rsidRPr="00D77D8B" w:rsidRDefault="00417FBA" w:rsidP="002B3196">
      <w:pPr>
        <w:rPr>
          <w:sz w:val="20"/>
          <w:szCs w:val="20"/>
        </w:rPr>
      </w:pPr>
      <w:r w:rsidRPr="00D77D8B">
        <w:rPr>
          <w:sz w:val="20"/>
          <w:szCs w:val="20"/>
          <w:shd w:val="clear" w:color="auto" w:fill="FFFFFF"/>
        </w:rPr>
        <w:t xml:space="preserve">Neumann, E. V., </w:t>
      </w:r>
      <w:proofErr w:type="gramStart"/>
      <w:r w:rsidRPr="00D77D8B">
        <w:rPr>
          <w:sz w:val="20"/>
          <w:szCs w:val="20"/>
          <w:shd w:val="clear" w:color="auto" w:fill="FFFFFF"/>
        </w:rPr>
        <w:t>M.A.,BCaBA</w:t>
      </w:r>
      <w:proofErr w:type="gramEnd"/>
      <w:r w:rsidRPr="00D77D8B">
        <w:rPr>
          <w:sz w:val="20"/>
          <w:szCs w:val="20"/>
          <w:shd w:val="clear" w:color="auto" w:fill="FFFFFF"/>
        </w:rPr>
        <w:t>, &amp; Buchanan, S. M., Psy.D., BCBA-D. (2014). </w:t>
      </w:r>
      <w:r w:rsidRPr="00D77D8B">
        <w:rPr>
          <w:i/>
          <w:iCs/>
          <w:sz w:val="20"/>
          <w:szCs w:val="20"/>
        </w:rPr>
        <w:t xml:space="preserve">Autism for Public School Administrators: What you Need to Know </w:t>
      </w:r>
      <w:r w:rsidRPr="00D77D8B">
        <w:rPr>
          <w:sz w:val="20"/>
          <w:szCs w:val="20"/>
          <w:shd w:val="clear" w:color="auto" w:fill="FFFFFF"/>
        </w:rPr>
        <w:t xml:space="preserve">(2nd ed.). </w:t>
      </w:r>
      <w:r w:rsidRPr="00D77D8B">
        <w:rPr>
          <w:rFonts w:eastAsia="Times New Roman" w:cs="Times New Roman"/>
          <w:color w:val="323232"/>
          <w:sz w:val="20"/>
          <w:szCs w:val="20"/>
          <w:shd w:val="clear" w:color="auto" w:fill="FFFFFF"/>
        </w:rPr>
        <w:tab/>
      </w:r>
      <w:r w:rsidRPr="00D77D8B">
        <w:rPr>
          <w:sz w:val="20"/>
          <w:szCs w:val="20"/>
          <w:shd w:val="clear" w:color="auto" w:fill="FFFFFF"/>
        </w:rPr>
        <w:t>Robbinsville, NJ: Autism New Jersey, Inc.</w:t>
      </w:r>
    </w:p>
    <w:p w14:paraId="537A3658" w14:textId="77777777" w:rsidR="004D1914" w:rsidRPr="00D77D8B" w:rsidRDefault="004D1914" w:rsidP="002B3196">
      <w:pPr>
        <w:rPr>
          <w:sz w:val="20"/>
          <w:szCs w:val="20"/>
        </w:rPr>
      </w:pPr>
    </w:p>
    <w:p w14:paraId="0D480BE7" w14:textId="77777777" w:rsidR="004D1914" w:rsidRPr="00D77D8B" w:rsidRDefault="004D1914" w:rsidP="002B3196">
      <w:pPr>
        <w:rPr>
          <w:sz w:val="20"/>
          <w:szCs w:val="20"/>
        </w:rPr>
      </w:pPr>
      <w:r w:rsidRPr="00D77D8B">
        <w:rPr>
          <w:sz w:val="20"/>
          <w:szCs w:val="20"/>
          <w:shd w:val="clear" w:color="auto" w:fill="FFFFFF"/>
        </w:rPr>
        <w:t>Woolard, &amp; Layden. (2015). </w:t>
      </w:r>
      <w:r w:rsidRPr="00D77D8B">
        <w:rPr>
          <w:i/>
          <w:iCs/>
          <w:sz w:val="20"/>
          <w:szCs w:val="20"/>
        </w:rPr>
        <w:t>ACE-VCU Performance Standards for Special Education Teachers</w:t>
      </w:r>
      <w:r w:rsidRPr="00D77D8B">
        <w:rPr>
          <w:sz w:val="20"/>
          <w:szCs w:val="20"/>
          <w:shd w:val="clear" w:color="auto" w:fill="FFFFFF"/>
        </w:rPr>
        <w:t>. VA: VCU Autism Center for Excellence.</w:t>
      </w:r>
    </w:p>
    <w:p w14:paraId="396BCB45" w14:textId="77777777" w:rsidR="0034250A" w:rsidRPr="00D77D8B" w:rsidRDefault="0034250A" w:rsidP="002B3196">
      <w:pPr>
        <w:rPr>
          <w:sz w:val="20"/>
          <w:szCs w:val="20"/>
        </w:rPr>
      </w:pPr>
    </w:p>
    <w:p w14:paraId="7761EA0F" w14:textId="025D330B" w:rsidR="0034250A" w:rsidRPr="00D77D8B" w:rsidRDefault="31CEF422" w:rsidP="002B3196">
      <w:pPr>
        <w:rPr>
          <w:i/>
          <w:iCs/>
          <w:sz w:val="20"/>
          <w:szCs w:val="20"/>
        </w:rPr>
      </w:pPr>
      <w:r w:rsidRPr="00D77D8B">
        <w:rPr>
          <w:sz w:val="20"/>
          <w:szCs w:val="20"/>
        </w:rPr>
        <w:t xml:space="preserve">Hume, K., Boyd, B., McBee, M., Coman, D., Gutierrez, A. et al. (2011). Assessing implementation of comprehensive treatment models for young children with ASD: Reliability and validity of two measures. </w:t>
      </w:r>
      <w:r w:rsidRPr="00D77D8B">
        <w:rPr>
          <w:i/>
          <w:iCs/>
          <w:sz w:val="20"/>
          <w:szCs w:val="20"/>
        </w:rPr>
        <w:t xml:space="preserve">Research in Autism Spectrum Disorders, 11, </w:t>
      </w:r>
      <w:r w:rsidRPr="00D77D8B">
        <w:rPr>
          <w:sz w:val="20"/>
          <w:szCs w:val="20"/>
        </w:rPr>
        <w:t>1430-1440</w:t>
      </w:r>
      <w:r w:rsidRPr="00D77D8B">
        <w:rPr>
          <w:i/>
          <w:iCs/>
          <w:sz w:val="20"/>
          <w:szCs w:val="20"/>
        </w:rPr>
        <w:t>.</w:t>
      </w:r>
    </w:p>
    <w:p w14:paraId="3B2F8462" w14:textId="77777777" w:rsidR="007B497B" w:rsidRPr="00D77D8B" w:rsidRDefault="007B497B" w:rsidP="002B3196">
      <w:pPr>
        <w:rPr>
          <w:sz w:val="20"/>
          <w:szCs w:val="20"/>
        </w:rPr>
      </w:pPr>
    </w:p>
    <w:p w14:paraId="197A288E" w14:textId="519551F1" w:rsidR="007B497B" w:rsidRPr="002B3196" w:rsidRDefault="007B497B" w:rsidP="002B3196">
      <w:pPr>
        <w:rPr>
          <w:sz w:val="20"/>
          <w:szCs w:val="20"/>
        </w:rPr>
      </w:pPr>
      <w:r w:rsidRPr="002B3196">
        <w:rPr>
          <w:sz w:val="20"/>
          <w:szCs w:val="20"/>
          <w:shd w:val="clear" w:color="auto" w:fill="FFFFFF"/>
        </w:rPr>
        <w:t>Heflin, J., PhD, &amp; Hess, K., MA. (2007). </w:t>
      </w:r>
      <w:r w:rsidRPr="002B3196">
        <w:rPr>
          <w:i/>
          <w:iCs/>
          <w:sz w:val="20"/>
          <w:szCs w:val="20"/>
        </w:rPr>
        <w:t>Enhancing Instructional Contexts for Students with Autism Spectrum Disorders</w:t>
      </w:r>
      <w:r w:rsidRPr="002B3196">
        <w:rPr>
          <w:sz w:val="20"/>
          <w:szCs w:val="20"/>
          <w:shd w:val="clear" w:color="auto" w:fill="FFFFFF"/>
        </w:rPr>
        <w:t>[PDF].</w:t>
      </w:r>
    </w:p>
    <w:p w14:paraId="28F6664A" w14:textId="77777777" w:rsidR="007B497B" w:rsidRPr="00D77D8B" w:rsidRDefault="007B497B" w:rsidP="004D1914">
      <w:pPr>
        <w:ind w:left="720"/>
        <w:rPr>
          <w:rFonts w:eastAsia="Times New Roman" w:cs="Times New Roman"/>
          <w:sz w:val="20"/>
          <w:szCs w:val="20"/>
        </w:rPr>
      </w:pPr>
    </w:p>
    <w:p w14:paraId="1283B539" w14:textId="77777777" w:rsidR="004D1914" w:rsidRPr="00D77D8B" w:rsidRDefault="004D1914" w:rsidP="00417FBA">
      <w:pPr>
        <w:rPr>
          <w:rFonts w:eastAsia="Times New Roman" w:cs="Times New Roman"/>
          <w:sz w:val="20"/>
          <w:szCs w:val="20"/>
        </w:rPr>
      </w:pPr>
    </w:p>
    <w:p w14:paraId="725E5750" w14:textId="56971EBA" w:rsidR="7B839C69" w:rsidRPr="00D77D8B" w:rsidRDefault="7B839C69" w:rsidP="7B839C69">
      <w:pPr>
        <w:ind w:firstLine="720"/>
      </w:pPr>
    </w:p>
    <w:p w14:paraId="76CAC605" w14:textId="7216A4C1" w:rsidR="7B839C69" w:rsidRPr="00D77D8B" w:rsidRDefault="7B839C69" w:rsidP="7B839C69">
      <w:pPr>
        <w:ind w:firstLine="720"/>
      </w:pPr>
    </w:p>
    <w:p w14:paraId="784364DE" w14:textId="5B9DC002" w:rsidR="7B839C69" w:rsidRPr="00D77D8B" w:rsidRDefault="7B839C69" w:rsidP="7B839C69">
      <w:pPr>
        <w:ind w:firstLine="720"/>
      </w:pPr>
    </w:p>
    <w:p w14:paraId="7FDF369F" w14:textId="16BBAEC3" w:rsidR="7B839C69" w:rsidRPr="00D77D8B" w:rsidRDefault="7B839C69" w:rsidP="7B839C69">
      <w:pPr>
        <w:ind w:firstLine="720"/>
      </w:pPr>
    </w:p>
    <w:p w14:paraId="4A3B5447" w14:textId="107246A6" w:rsidR="7B839C69" w:rsidRPr="00D77D8B" w:rsidRDefault="7B839C69" w:rsidP="7B839C69">
      <w:pPr>
        <w:ind w:firstLine="720"/>
      </w:pPr>
    </w:p>
    <w:p w14:paraId="0F2869CC" w14:textId="6F72CE45" w:rsidR="244760A0" w:rsidRPr="00D77D8B" w:rsidRDefault="244760A0" w:rsidP="244760A0">
      <w:pPr>
        <w:ind w:firstLine="720"/>
      </w:pPr>
    </w:p>
    <w:p w14:paraId="6A6784DF" w14:textId="0DE773C4" w:rsidR="45CA8F54" w:rsidRPr="00D77D8B" w:rsidRDefault="45CA8F54" w:rsidP="45CA8F54">
      <w:pPr>
        <w:ind w:firstLine="720"/>
      </w:pPr>
    </w:p>
    <w:p w14:paraId="04B10D3D" w14:textId="4DDBE7C4" w:rsidR="45CA8F54" w:rsidRPr="00D77D8B" w:rsidRDefault="002B3196" w:rsidP="45CA8F54">
      <w:pPr>
        <w:ind w:firstLine="720"/>
      </w:pPr>
      <w:r w:rsidRPr="00D77D8B">
        <w:rPr>
          <w:noProof/>
        </w:rPr>
        <mc:AlternateContent>
          <mc:Choice Requires="wps">
            <w:drawing>
              <wp:anchor distT="0" distB="0" distL="114300" distR="114300" simplePos="0" relativeHeight="251673600" behindDoc="0" locked="0" layoutInCell="1" allowOverlap="1" wp14:anchorId="23599A97" wp14:editId="4AFD42F2">
                <wp:simplePos x="0" y="0"/>
                <wp:positionH relativeFrom="column">
                  <wp:posOffset>60960</wp:posOffset>
                </wp:positionH>
                <wp:positionV relativeFrom="paragraph">
                  <wp:posOffset>929005</wp:posOffset>
                </wp:positionV>
                <wp:extent cx="6482080" cy="134493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6482080" cy="1344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575901" w14:textId="77777777" w:rsidR="00830833" w:rsidRPr="00D77D8B" w:rsidRDefault="00830833" w:rsidP="00D77D8B">
                            <w:pPr>
                              <w:rPr>
                                <w:rStyle w:val="Hyperlink"/>
                                <w:rFonts w:eastAsia="Times New Roman" w:cs="Arial"/>
                                <w:color w:val="1155CC"/>
                                <w:sz w:val="16"/>
                                <w:szCs w:val="16"/>
                                <w:shd w:val="clear" w:color="auto" w:fill="FFFFFF"/>
                              </w:rPr>
                            </w:pPr>
                            <w:r w:rsidRPr="00D77D8B">
                              <w:rPr>
                                <w:rFonts w:eastAsia="Times New Roman" w:cs="Arial"/>
                                <w:color w:val="222222"/>
                                <w:sz w:val="16"/>
                                <w:szCs w:val="16"/>
                                <w:shd w:val="clear" w:color="auto" w:fill="FFFFFF"/>
                              </w:rPr>
                              <w:t>TASN Autism and Tertiary Behavior Supports is funded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w:t>
                            </w:r>
                            <w:hyperlink r:id="rId67" w:tgtFrame="_blank" w:history="1">
                              <w:r w:rsidRPr="00D77D8B">
                                <w:rPr>
                                  <w:rStyle w:val="Hyperlink"/>
                                  <w:rFonts w:eastAsia="Times New Roman" w:cs="Arial"/>
                                  <w:color w:val="1155CC"/>
                                  <w:sz w:val="16"/>
                                  <w:szCs w:val="16"/>
                                  <w:shd w:val="clear" w:color="auto" w:fill="FFFFFF"/>
                                </w:rPr>
                                <w:t>500 E. Sunflower, Ozawkie, KS  66070</w:t>
                              </w:r>
                            </w:hyperlink>
                            <w:r w:rsidRPr="00D77D8B">
                              <w:rPr>
                                <w:rFonts w:eastAsia="Times New Roman" w:cs="Arial"/>
                                <w:color w:val="222222"/>
                                <w:sz w:val="16"/>
                                <w:szCs w:val="16"/>
                                <w:shd w:val="clear" w:color="auto" w:fill="FFFFFF"/>
                              </w:rPr>
                              <w:t>, </w:t>
                            </w:r>
                            <w:hyperlink r:id="rId68" w:tgtFrame="_blank" w:history="1">
                              <w:r w:rsidRPr="00D77D8B">
                                <w:rPr>
                                  <w:rStyle w:val="Hyperlink"/>
                                  <w:rFonts w:eastAsia="Times New Roman" w:cs="Arial"/>
                                  <w:color w:val="1155CC"/>
                                  <w:sz w:val="16"/>
                                  <w:szCs w:val="16"/>
                                  <w:shd w:val="clear" w:color="auto" w:fill="FFFFFF"/>
                                </w:rPr>
                                <w:t>785-876-2214</w:t>
                              </w:r>
                            </w:hyperlink>
                          </w:p>
                          <w:p w14:paraId="6B887C2A" w14:textId="77777777" w:rsidR="00830833" w:rsidRPr="00D77D8B" w:rsidRDefault="00830833" w:rsidP="00D77D8B">
                            <w:pPr>
                              <w:rPr>
                                <w:rStyle w:val="Hyperlink"/>
                                <w:rFonts w:eastAsia="Times New Roman" w:cs="Arial"/>
                                <w:color w:val="1155CC"/>
                                <w:sz w:val="16"/>
                                <w:szCs w:val="16"/>
                                <w:shd w:val="clear" w:color="auto" w:fill="FFFFFF"/>
                              </w:rPr>
                            </w:pPr>
                          </w:p>
                          <w:p w14:paraId="6E104387" w14:textId="00FB7E05" w:rsidR="00830833" w:rsidRPr="00D77D8B" w:rsidRDefault="00830833" w:rsidP="00D77D8B">
                            <w:pPr>
                              <w:rPr>
                                <w:sz w:val="16"/>
                                <w:szCs w:val="16"/>
                              </w:rPr>
                            </w:pPr>
                            <w:r w:rsidRPr="00D77D8B">
                              <w:rPr>
                                <w:rFonts w:eastAsia="Times New Roman" w:cs="Times New Roman"/>
                                <w:iCs/>
                                <w:sz w:val="16"/>
                                <w:szCs w:val="16"/>
                              </w:rPr>
                              <w:t>The contents of this resource were developed under an agreement from the Federal Department of Education to the Kansas State Department of Education. However, The contents do not necessarily represent the policy of the Department of Education, and endorsement by the Kansas State Department of Education or the Federal Government should not be assumed.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9A97" id="Text Box 4" o:spid="_x0000_s1042" type="#_x0000_t202" style="position:absolute;left:0;text-align:left;margin-left:4.8pt;margin-top:73.15pt;width:510.4pt;height:10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" filled="f" stroked="f">
                <v:textbox>
                  <w:txbxContent>
                    <w:p w14:paraId="2E575901" w14:textId="77777777" w:rsidR="00830833" w:rsidRPr="00D77D8B" w:rsidRDefault="00830833" w:rsidP="00D77D8B">
                      <w:pPr>
                        <w:rPr>
                          <w:rStyle w:val="Hyperlink"/>
                          <w:rFonts w:eastAsia="Times New Roman" w:cs="Arial"/>
                          <w:color w:val="1155CC"/>
                          <w:sz w:val="16"/>
                          <w:szCs w:val="16"/>
                          <w:shd w:val="clear" w:color="auto" w:fill="FFFFFF"/>
                        </w:rPr>
                      </w:pPr>
                      <w:r w:rsidRPr="00D77D8B">
                        <w:rPr>
                          <w:rFonts w:eastAsia="Times New Roman" w:cs="Arial"/>
                          <w:color w:val="222222"/>
                          <w:sz w:val="16"/>
                          <w:szCs w:val="16"/>
                          <w:shd w:val="clear" w:color="auto" w:fill="FFFFFF"/>
                        </w:rPr>
                        <w:t>TASN Autism and Tertiary Behavior Supports is funded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w:t>
                      </w:r>
                      <w:hyperlink r:id="rId69" w:tgtFrame="_blank" w:history="1">
                        <w:r w:rsidRPr="00D77D8B">
                          <w:rPr>
                            <w:rStyle w:val="Hyperlink"/>
                            <w:rFonts w:eastAsia="Times New Roman" w:cs="Arial"/>
                            <w:color w:val="1155CC"/>
                            <w:sz w:val="16"/>
                            <w:szCs w:val="16"/>
                            <w:shd w:val="clear" w:color="auto" w:fill="FFFFFF"/>
                          </w:rPr>
                          <w:t>500 E. Sunflower, Ozawkie, KS  66070</w:t>
                        </w:r>
                      </w:hyperlink>
                      <w:r w:rsidRPr="00D77D8B">
                        <w:rPr>
                          <w:rFonts w:eastAsia="Times New Roman" w:cs="Arial"/>
                          <w:color w:val="222222"/>
                          <w:sz w:val="16"/>
                          <w:szCs w:val="16"/>
                          <w:shd w:val="clear" w:color="auto" w:fill="FFFFFF"/>
                        </w:rPr>
                        <w:t>, </w:t>
                      </w:r>
                      <w:hyperlink r:id="rId70" w:tgtFrame="_blank" w:history="1">
                        <w:r w:rsidRPr="00D77D8B">
                          <w:rPr>
                            <w:rStyle w:val="Hyperlink"/>
                            <w:rFonts w:eastAsia="Times New Roman" w:cs="Arial"/>
                            <w:color w:val="1155CC"/>
                            <w:sz w:val="16"/>
                            <w:szCs w:val="16"/>
                            <w:shd w:val="clear" w:color="auto" w:fill="FFFFFF"/>
                          </w:rPr>
                          <w:t>785-876-2214</w:t>
                        </w:r>
                      </w:hyperlink>
                    </w:p>
                    <w:p w14:paraId="6B887C2A" w14:textId="77777777" w:rsidR="00830833" w:rsidRPr="00D77D8B" w:rsidRDefault="00830833" w:rsidP="00D77D8B">
                      <w:pPr>
                        <w:rPr>
                          <w:rStyle w:val="Hyperlink"/>
                          <w:rFonts w:eastAsia="Times New Roman" w:cs="Arial"/>
                          <w:color w:val="1155CC"/>
                          <w:sz w:val="16"/>
                          <w:szCs w:val="16"/>
                          <w:shd w:val="clear" w:color="auto" w:fill="FFFFFF"/>
                        </w:rPr>
                      </w:pPr>
                    </w:p>
                    <w:p w14:paraId="6E104387" w14:textId="00FB7E05" w:rsidR="00830833" w:rsidRPr="00D77D8B" w:rsidRDefault="00830833" w:rsidP="00D77D8B">
                      <w:pPr>
                        <w:rPr>
                          <w:sz w:val="16"/>
                          <w:szCs w:val="16"/>
                        </w:rPr>
                      </w:pPr>
                      <w:r w:rsidRPr="00D77D8B">
                        <w:rPr>
                          <w:rFonts w:eastAsia="Times New Roman" w:cs="Times New Roman"/>
                          <w:iCs/>
                          <w:sz w:val="16"/>
                          <w:szCs w:val="16"/>
                        </w:rPr>
                        <w:t>The contents of this resource were developed under an agreement from the Federal Department of Education to the Kansas State Department of Education. However, The contents do not necessarily represent the policy of the Department of Education, and endorsement by the Kansas State Department of Education or the Federal Government should not be assumed.</w:t>
                      </w:r>
                    </w:p>
                  </w:txbxContent>
                </v:textbox>
                <w10:wrap type="square"/>
              </v:shape>
            </w:pict>
          </mc:Fallback>
        </mc:AlternateContent>
      </w:r>
    </w:p>
    <w:sectPr w:rsidR="45CA8F54" w:rsidRPr="00D77D8B" w:rsidSect="002B3196">
      <w:pgSz w:w="12240" w:h="15840"/>
      <w:pgMar w:top="1080" w:right="1080"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28CA" w14:textId="77777777" w:rsidR="00A86131" w:rsidRDefault="00A86131" w:rsidP="000959A2">
      <w:r>
        <w:separator/>
      </w:r>
    </w:p>
  </w:endnote>
  <w:endnote w:type="continuationSeparator" w:id="0">
    <w:p w14:paraId="3F1631DB" w14:textId="77777777" w:rsidR="00A86131" w:rsidRDefault="00A86131" w:rsidP="0009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rade Gothic LT Std">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9102" w14:textId="77777777" w:rsidR="00A86131" w:rsidRDefault="00A86131" w:rsidP="000959A2">
      <w:r>
        <w:separator/>
      </w:r>
    </w:p>
  </w:footnote>
  <w:footnote w:type="continuationSeparator" w:id="0">
    <w:p w14:paraId="6F575CD8" w14:textId="77777777" w:rsidR="00A86131" w:rsidRDefault="00A86131" w:rsidP="0009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4388" w14:textId="3FE5F3AD" w:rsidR="00830833" w:rsidRDefault="00830833" w:rsidP="000959A2">
    <w:pPr>
      <w:pStyle w:val="Header"/>
      <w:jc w:val="center"/>
    </w:pPr>
    <w:r>
      <w:rPr>
        <w:noProof/>
      </w:rPr>
      <w:drawing>
        <wp:inline distT="0" distB="0" distL="0" distR="0" wp14:anchorId="73C2091D" wp14:editId="1A6A3773">
          <wp:extent cx="1115699" cy="497840"/>
          <wp:effectExtent l="0" t="0" r="1905" b="10160"/>
          <wp:docPr id="15784552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15699" cy="497840"/>
                  </a:xfrm>
                  <a:prstGeom prst="rect">
                    <a:avLst/>
                  </a:prstGeom>
                </pic:spPr>
              </pic:pic>
            </a:graphicData>
          </a:graphic>
        </wp:inline>
      </w:drawing>
    </w:r>
  </w:p>
  <w:p w14:paraId="2F5B0B6E" w14:textId="52D250AE" w:rsidR="00830833" w:rsidRPr="00F340BB" w:rsidRDefault="00830833" w:rsidP="000959A2">
    <w:pPr>
      <w:pStyle w:val="Header"/>
      <w:jc w:val="center"/>
      <w:rPr>
        <w:b/>
      </w:rPr>
    </w:pPr>
    <w:r w:rsidRPr="00F340BB">
      <w:rPr>
        <w:b/>
      </w:rPr>
      <w:t>Collaborative Support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59AE"/>
    <w:multiLevelType w:val="hybridMultilevel"/>
    <w:tmpl w:val="583458AC"/>
    <w:lvl w:ilvl="0" w:tplc="58A875C2">
      <w:start w:val="1"/>
      <w:numFmt w:val="bullet"/>
      <w:lvlText w:val=""/>
      <w:lvlJc w:val="left"/>
      <w:pPr>
        <w:ind w:left="720" w:hanging="360"/>
      </w:pPr>
      <w:rPr>
        <w:rFonts w:ascii="Symbol" w:hAnsi="Symbol" w:hint="default"/>
      </w:rPr>
    </w:lvl>
    <w:lvl w:ilvl="1" w:tplc="F8BE2F70">
      <w:start w:val="1"/>
      <w:numFmt w:val="bullet"/>
      <w:lvlText w:val="o"/>
      <w:lvlJc w:val="left"/>
      <w:pPr>
        <w:ind w:left="1440" w:hanging="360"/>
      </w:pPr>
      <w:rPr>
        <w:rFonts w:ascii="Courier New" w:hAnsi="Courier New" w:hint="default"/>
      </w:rPr>
    </w:lvl>
    <w:lvl w:ilvl="2" w:tplc="62EA3190">
      <w:start w:val="1"/>
      <w:numFmt w:val="bullet"/>
      <w:lvlText w:val=""/>
      <w:lvlJc w:val="left"/>
      <w:pPr>
        <w:ind w:left="2160" w:hanging="360"/>
      </w:pPr>
      <w:rPr>
        <w:rFonts w:ascii="Wingdings" w:hAnsi="Wingdings" w:hint="default"/>
      </w:rPr>
    </w:lvl>
    <w:lvl w:ilvl="3" w:tplc="AFC6F2D8">
      <w:start w:val="1"/>
      <w:numFmt w:val="bullet"/>
      <w:lvlText w:val=""/>
      <w:lvlJc w:val="left"/>
      <w:pPr>
        <w:ind w:left="2880" w:hanging="360"/>
      </w:pPr>
      <w:rPr>
        <w:rFonts w:ascii="Symbol" w:hAnsi="Symbol" w:hint="default"/>
      </w:rPr>
    </w:lvl>
    <w:lvl w:ilvl="4" w:tplc="D5325748">
      <w:start w:val="1"/>
      <w:numFmt w:val="bullet"/>
      <w:lvlText w:val="o"/>
      <w:lvlJc w:val="left"/>
      <w:pPr>
        <w:ind w:left="3600" w:hanging="360"/>
      </w:pPr>
      <w:rPr>
        <w:rFonts w:ascii="Courier New" w:hAnsi="Courier New" w:hint="default"/>
      </w:rPr>
    </w:lvl>
    <w:lvl w:ilvl="5" w:tplc="EB303246">
      <w:start w:val="1"/>
      <w:numFmt w:val="bullet"/>
      <w:lvlText w:val=""/>
      <w:lvlJc w:val="left"/>
      <w:pPr>
        <w:ind w:left="4320" w:hanging="360"/>
      </w:pPr>
      <w:rPr>
        <w:rFonts w:ascii="Wingdings" w:hAnsi="Wingdings" w:hint="default"/>
      </w:rPr>
    </w:lvl>
    <w:lvl w:ilvl="6" w:tplc="FCB09042">
      <w:start w:val="1"/>
      <w:numFmt w:val="bullet"/>
      <w:lvlText w:val=""/>
      <w:lvlJc w:val="left"/>
      <w:pPr>
        <w:ind w:left="5040" w:hanging="360"/>
      </w:pPr>
      <w:rPr>
        <w:rFonts w:ascii="Symbol" w:hAnsi="Symbol" w:hint="default"/>
      </w:rPr>
    </w:lvl>
    <w:lvl w:ilvl="7" w:tplc="D2B862EC">
      <w:start w:val="1"/>
      <w:numFmt w:val="bullet"/>
      <w:lvlText w:val="o"/>
      <w:lvlJc w:val="left"/>
      <w:pPr>
        <w:ind w:left="5760" w:hanging="360"/>
      </w:pPr>
      <w:rPr>
        <w:rFonts w:ascii="Courier New" w:hAnsi="Courier New" w:hint="default"/>
      </w:rPr>
    </w:lvl>
    <w:lvl w:ilvl="8" w:tplc="6DB2B826">
      <w:start w:val="1"/>
      <w:numFmt w:val="bullet"/>
      <w:lvlText w:val=""/>
      <w:lvlJc w:val="left"/>
      <w:pPr>
        <w:ind w:left="6480" w:hanging="360"/>
      </w:pPr>
      <w:rPr>
        <w:rFonts w:ascii="Wingdings" w:hAnsi="Wingdings" w:hint="default"/>
      </w:rPr>
    </w:lvl>
  </w:abstractNum>
  <w:abstractNum w:abstractNumId="1" w15:restartNumberingAfterBreak="0">
    <w:nsid w:val="17E8510D"/>
    <w:multiLevelType w:val="hybridMultilevel"/>
    <w:tmpl w:val="27042CE4"/>
    <w:lvl w:ilvl="0" w:tplc="7BA6020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16EA0"/>
    <w:multiLevelType w:val="hybridMultilevel"/>
    <w:tmpl w:val="6AEEA218"/>
    <w:lvl w:ilvl="0" w:tplc="E6DAC950">
      <w:start w:val="1"/>
      <w:numFmt w:val="bullet"/>
      <w:lvlText w:val=""/>
      <w:lvlJc w:val="left"/>
      <w:pPr>
        <w:ind w:left="720" w:hanging="360"/>
      </w:pPr>
      <w:rPr>
        <w:rFonts w:ascii="Symbol" w:hAnsi="Symbol" w:hint="default"/>
      </w:rPr>
    </w:lvl>
    <w:lvl w:ilvl="1" w:tplc="AFD64E24">
      <w:start w:val="1"/>
      <w:numFmt w:val="bullet"/>
      <w:lvlText w:val="o"/>
      <w:lvlJc w:val="left"/>
      <w:pPr>
        <w:ind w:left="1440" w:hanging="360"/>
      </w:pPr>
      <w:rPr>
        <w:rFonts w:ascii="Courier New" w:hAnsi="Courier New" w:hint="default"/>
      </w:rPr>
    </w:lvl>
    <w:lvl w:ilvl="2" w:tplc="4EFEE08A">
      <w:start w:val="1"/>
      <w:numFmt w:val="bullet"/>
      <w:lvlText w:val=""/>
      <w:lvlJc w:val="left"/>
      <w:pPr>
        <w:ind w:left="2160" w:hanging="360"/>
      </w:pPr>
      <w:rPr>
        <w:rFonts w:ascii="Wingdings" w:hAnsi="Wingdings" w:hint="default"/>
      </w:rPr>
    </w:lvl>
    <w:lvl w:ilvl="3" w:tplc="96E8B734">
      <w:start w:val="1"/>
      <w:numFmt w:val="bullet"/>
      <w:lvlText w:val=""/>
      <w:lvlJc w:val="left"/>
      <w:pPr>
        <w:ind w:left="2880" w:hanging="360"/>
      </w:pPr>
      <w:rPr>
        <w:rFonts w:ascii="Symbol" w:hAnsi="Symbol" w:hint="default"/>
      </w:rPr>
    </w:lvl>
    <w:lvl w:ilvl="4" w:tplc="D9624388">
      <w:start w:val="1"/>
      <w:numFmt w:val="bullet"/>
      <w:lvlText w:val="o"/>
      <w:lvlJc w:val="left"/>
      <w:pPr>
        <w:ind w:left="3600" w:hanging="360"/>
      </w:pPr>
      <w:rPr>
        <w:rFonts w:ascii="Courier New" w:hAnsi="Courier New" w:hint="default"/>
      </w:rPr>
    </w:lvl>
    <w:lvl w:ilvl="5" w:tplc="1D72E5CA">
      <w:start w:val="1"/>
      <w:numFmt w:val="bullet"/>
      <w:lvlText w:val=""/>
      <w:lvlJc w:val="left"/>
      <w:pPr>
        <w:ind w:left="4320" w:hanging="360"/>
      </w:pPr>
      <w:rPr>
        <w:rFonts w:ascii="Wingdings" w:hAnsi="Wingdings" w:hint="default"/>
      </w:rPr>
    </w:lvl>
    <w:lvl w:ilvl="6" w:tplc="2E780578">
      <w:start w:val="1"/>
      <w:numFmt w:val="bullet"/>
      <w:lvlText w:val=""/>
      <w:lvlJc w:val="left"/>
      <w:pPr>
        <w:ind w:left="5040" w:hanging="360"/>
      </w:pPr>
      <w:rPr>
        <w:rFonts w:ascii="Symbol" w:hAnsi="Symbol" w:hint="default"/>
      </w:rPr>
    </w:lvl>
    <w:lvl w:ilvl="7" w:tplc="429E230E">
      <w:start w:val="1"/>
      <w:numFmt w:val="bullet"/>
      <w:lvlText w:val="o"/>
      <w:lvlJc w:val="left"/>
      <w:pPr>
        <w:ind w:left="5760" w:hanging="360"/>
      </w:pPr>
      <w:rPr>
        <w:rFonts w:ascii="Courier New" w:hAnsi="Courier New" w:hint="default"/>
      </w:rPr>
    </w:lvl>
    <w:lvl w:ilvl="8" w:tplc="5900B58E">
      <w:start w:val="1"/>
      <w:numFmt w:val="bullet"/>
      <w:lvlText w:val=""/>
      <w:lvlJc w:val="left"/>
      <w:pPr>
        <w:ind w:left="6480" w:hanging="360"/>
      </w:pPr>
      <w:rPr>
        <w:rFonts w:ascii="Wingdings" w:hAnsi="Wingdings" w:hint="default"/>
      </w:rPr>
    </w:lvl>
  </w:abstractNum>
  <w:abstractNum w:abstractNumId="3" w15:restartNumberingAfterBreak="0">
    <w:nsid w:val="33F902E9"/>
    <w:multiLevelType w:val="hybridMultilevel"/>
    <w:tmpl w:val="C998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A9431A"/>
    <w:multiLevelType w:val="hybridMultilevel"/>
    <w:tmpl w:val="0EEA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0006C7"/>
    <w:multiLevelType w:val="hybridMultilevel"/>
    <w:tmpl w:val="454AAF60"/>
    <w:lvl w:ilvl="0" w:tplc="70C25A1C">
      <w:start w:val="1"/>
      <w:numFmt w:val="bullet"/>
      <w:lvlText w:val=""/>
      <w:lvlJc w:val="left"/>
      <w:pPr>
        <w:ind w:left="720" w:hanging="360"/>
      </w:pPr>
      <w:rPr>
        <w:rFonts w:ascii="Symbol" w:hAnsi="Symbol" w:hint="default"/>
      </w:rPr>
    </w:lvl>
    <w:lvl w:ilvl="1" w:tplc="4118A858">
      <w:start w:val="1"/>
      <w:numFmt w:val="bullet"/>
      <w:lvlText w:val="o"/>
      <w:lvlJc w:val="left"/>
      <w:pPr>
        <w:ind w:left="1440" w:hanging="360"/>
      </w:pPr>
      <w:rPr>
        <w:rFonts w:ascii="Courier New" w:hAnsi="Courier New" w:hint="default"/>
      </w:rPr>
    </w:lvl>
    <w:lvl w:ilvl="2" w:tplc="D04ED5BC">
      <w:start w:val="1"/>
      <w:numFmt w:val="bullet"/>
      <w:lvlText w:val=""/>
      <w:lvlJc w:val="left"/>
      <w:pPr>
        <w:ind w:left="2160" w:hanging="360"/>
      </w:pPr>
      <w:rPr>
        <w:rFonts w:ascii="Wingdings" w:hAnsi="Wingdings" w:hint="default"/>
      </w:rPr>
    </w:lvl>
    <w:lvl w:ilvl="3" w:tplc="14405C64">
      <w:start w:val="1"/>
      <w:numFmt w:val="bullet"/>
      <w:lvlText w:val=""/>
      <w:lvlJc w:val="left"/>
      <w:pPr>
        <w:ind w:left="2880" w:hanging="360"/>
      </w:pPr>
      <w:rPr>
        <w:rFonts w:ascii="Symbol" w:hAnsi="Symbol" w:hint="default"/>
      </w:rPr>
    </w:lvl>
    <w:lvl w:ilvl="4" w:tplc="CC6CC5DA">
      <w:start w:val="1"/>
      <w:numFmt w:val="bullet"/>
      <w:lvlText w:val="o"/>
      <w:lvlJc w:val="left"/>
      <w:pPr>
        <w:ind w:left="3600" w:hanging="360"/>
      </w:pPr>
      <w:rPr>
        <w:rFonts w:ascii="Courier New" w:hAnsi="Courier New" w:hint="default"/>
      </w:rPr>
    </w:lvl>
    <w:lvl w:ilvl="5" w:tplc="D31C9226">
      <w:start w:val="1"/>
      <w:numFmt w:val="bullet"/>
      <w:lvlText w:val=""/>
      <w:lvlJc w:val="left"/>
      <w:pPr>
        <w:ind w:left="4320" w:hanging="360"/>
      </w:pPr>
      <w:rPr>
        <w:rFonts w:ascii="Wingdings" w:hAnsi="Wingdings" w:hint="default"/>
      </w:rPr>
    </w:lvl>
    <w:lvl w:ilvl="6" w:tplc="3F5E7BB6">
      <w:start w:val="1"/>
      <w:numFmt w:val="bullet"/>
      <w:lvlText w:val=""/>
      <w:lvlJc w:val="left"/>
      <w:pPr>
        <w:ind w:left="5040" w:hanging="360"/>
      </w:pPr>
      <w:rPr>
        <w:rFonts w:ascii="Symbol" w:hAnsi="Symbol" w:hint="default"/>
      </w:rPr>
    </w:lvl>
    <w:lvl w:ilvl="7" w:tplc="8CF87D3A">
      <w:start w:val="1"/>
      <w:numFmt w:val="bullet"/>
      <w:lvlText w:val="o"/>
      <w:lvlJc w:val="left"/>
      <w:pPr>
        <w:ind w:left="5760" w:hanging="360"/>
      </w:pPr>
      <w:rPr>
        <w:rFonts w:ascii="Courier New" w:hAnsi="Courier New" w:hint="default"/>
      </w:rPr>
    </w:lvl>
    <w:lvl w:ilvl="8" w:tplc="9306F082">
      <w:start w:val="1"/>
      <w:numFmt w:val="bullet"/>
      <w:lvlText w:val=""/>
      <w:lvlJc w:val="left"/>
      <w:pPr>
        <w:ind w:left="6480" w:hanging="360"/>
      </w:pPr>
      <w:rPr>
        <w:rFonts w:ascii="Wingdings" w:hAnsi="Wingdings" w:hint="default"/>
      </w:rPr>
    </w:lvl>
  </w:abstractNum>
  <w:abstractNum w:abstractNumId="6" w15:restartNumberingAfterBreak="0">
    <w:nsid w:val="68E733C3"/>
    <w:multiLevelType w:val="hybridMultilevel"/>
    <w:tmpl w:val="6AEA2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C9"/>
    <w:rsid w:val="000231E9"/>
    <w:rsid w:val="00026772"/>
    <w:rsid w:val="00055CEE"/>
    <w:rsid w:val="000959A2"/>
    <w:rsid w:val="000B3512"/>
    <w:rsid w:val="00123D1D"/>
    <w:rsid w:val="00215124"/>
    <w:rsid w:val="002956D2"/>
    <w:rsid w:val="002B3196"/>
    <w:rsid w:val="002F7702"/>
    <w:rsid w:val="0034250A"/>
    <w:rsid w:val="00357DEF"/>
    <w:rsid w:val="00411338"/>
    <w:rsid w:val="004127C9"/>
    <w:rsid w:val="00413DB3"/>
    <w:rsid w:val="00417FBA"/>
    <w:rsid w:val="00454E31"/>
    <w:rsid w:val="00471FCF"/>
    <w:rsid w:val="004D1914"/>
    <w:rsid w:val="00545269"/>
    <w:rsid w:val="005501F3"/>
    <w:rsid w:val="00564726"/>
    <w:rsid w:val="005D6F20"/>
    <w:rsid w:val="005F365C"/>
    <w:rsid w:val="006361E5"/>
    <w:rsid w:val="00663BAE"/>
    <w:rsid w:val="007157A3"/>
    <w:rsid w:val="00736F55"/>
    <w:rsid w:val="00762FDA"/>
    <w:rsid w:val="007726F1"/>
    <w:rsid w:val="007810F5"/>
    <w:rsid w:val="00785A8B"/>
    <w:rsid w:val="007A461B"/>
    <w:rsid w:val="007B497B"/>
    <w:rsid w:val="007D1F63"/>
    <w:rsid w:val="00830833"/>
    <w:rsid w:val="008D51EC"/>
    <w:rsid w:val="008F188D"/>
    <w:rsid w:val="00930A36"/>
    <w:rsid w:val="009B1962"/>
    <w:rsid w:val="00A86131"/>
    <w:rsid w:val="00B24105"/>
    <w:rsid w:val="00BE2BAD"/>
    <w:rsid w:val="00C4225B"/>
    <w:rsid w:val="00CA6839"/>
    <w:rsid w:val="00D04A1D"/>
    <w:rsid w:val="00D17CAE"/>
    <w:rsid w:val="00D369BD"/>
    <w:rsid w:val="00D77D8B"/>
    <w:rsid w:val="00D90565"/>
    <w:rsid w:val="00D93E04"/>
    <w:rsid w:val="00DA42E4"/>
    <w:rsid w:val="00DB1621"/>
    <w:rsid w:val="00DD590A"/>
    <w:rsid w:val="00EB0C3E"/>
    <w:rsid w:val="00EF2CEE"/>
    <w:rsid w:val="00F152B4"/>
    <w:rsid w:val="00F340BB"/>
    <w:rsid w:val="00F77C57"/>
    <w:rsid w:val="00F861F9"/>
    <w:rsid w:val="00FC436D"/>
    <w:rsid w:val="00FF7287"/>
    <w:rsid w:val="0704045E"/>
    <w:rsid w:val="082E4F8D"/>
    <w:rsid w:val="0BA46FA2"/>
    <w:rsid w:val="0E01148C"/>
    <w:rsid w:val="0FEA4851"/>
    <w:rsid w:val="191EF136"/>
    <w:rsid w:val="1B57FE0B"/>
    <w:rsid w:val="21233B26"/>
    <w:rsid w:val="2126AEA1"/>
    <w:rsid w:val="244760A0"/>
    <w:rsid w:val="27F2995D"/>
    <w:rsid w:val="2ADE5998"/>
    <w:rsid w:val="2B9FDC4D"/>
    <w:rsid w:val="31CEF422"/>
    <w:rsid w:val="3BF46B41"/>
    <w:rsid w:val="3CB08C38"/>
    <w:rsid w:val="45CA8F54"/>
    <w:rsid w:val="471F61E4"/>
    <w:rsid w:val="4CA91EB5"/>
    <w:rsid w:val="541F89AC"/>
    <w:rsid w:val="59802D07"/>
    <w:rsid w:val="5A50AB8A"/>
    <w:rsid w:val="5D45A38D"/>
    <w:rsid w:val="5E1550DC"/>
    <w:rsid w:val="60D53FCE"/>
    <w:rsid w:val="62901EA8"/>
    <w:rsid w:val="6C50EF1B"/>
    <w:rsid w:val="6DAA95D6"/>
    <w:rsid w:val="704C6D72"/>
    <w:rsid w:val="7A5BFEF9"/>
    <w:rsid w:val="7B839C69"/>
    <w:rsid w:val="7BFE2460"/>
    <w:rsid w:val="7EDF8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1387B"/>
  <w14:defaultImageDpi w14:val="300"/>
  <w15:docId w15:val="{A9256959-6DCC-904D-AA1A-55B7B643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71FCF"/>
    <w:pPr>
      <w:outlineLvl w:val="0"/>
    </w:pPr>
    <w:rPr>
      <w:rFonts w:asciiTheme="majorHAnsi" w:eastAsiaTheme="majorEastAsia" w:hAnsiTheme="majorHAnsi" w:cstheme="majorBidi"/>
      <w:bCs/>
      <w:color w:val="EEECE1" w:themeColor="background2"/>
      <w:sz w:val="56"/>
      <w:szCs w:val="32"/>
    </w:rPr>
  </w:style>
  <w:style w:type="paragraph" w:styleId="Heading3">
    <w:name w:val="heading 3"/>
    <w:basedOn w:val="Normal"/>
    <w:link w:val="Heading3Char"/>
    <w:unhideWhenUsed/>
    <w:qFormat/>
    <w:rsid w:val="00471FCF"/>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link w:val="Heading4Char"/>
    <w:unhideWhenUsed/>
    <w:qFormat/>
    <w:rsid w:val="00471FCF"/>
    <w:pPr>
      <w:outlineLvl w:val="3"/>
    </w:pPr>
    <w:rPr>
      <w:rFonts w:asciiTheme="majorHAnsi" w:eastAsiaTheme="majorEastAsia" w:hAnsiTheme="majorHAnsi" w:cstheme="majorBidi"/>
      <w:b/>
      <w:bCs/>
      <w:i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7C9"/>
    <w:pPr>
      <w:ind w:left="720"/>
      <w:contextualSpacing/>
    </w:pPr>
  </w:style>
  <w:style w:type="paragraph" w:styleId="Header">
    <w:name w:val="header"/>
    <w:basedOn w:val="Normal"/>
    <w:link w:val="HeaderChar"/>
    <w:uiPriority w:val="99"/>
    <w:unhideWhenUsed/>
    <w:rsid w:val="000959A2"/>
    <w:pPr>
      <w:tabs>
        <w:tab w:val="center" w:pos="4320"/>
        <w:tab w:val="right" w:pos="8640"/>
      </w:tabs>
    </w:pPr>
  </w:style>
  <w:style w:type="character" w:customStyle="1" w:styleId="HeaderChar">
    <w:name w:val="Header Char"/>
    <w:basedOn w:val="DefaultParagraphFont"/>
    <w:link w:val="Header"/>
    <w:uiPriority w:val="99"/>
    <w:rsid w:val="000959A2"/>
  </w:style>
  <w:style w:type="paragraph" w:styleId="Footer">
    <w:name w:val="footer"/>
    <w:basedOn w:val="Normal"/>
    <w:link w:val="FooterChar"/>
    <w:uiPriority w:val="99"/>
    <w:unhideWhenUsed/>
    <w:rsid w:val="000959A2"/>
    <w:pPr>
      <w:tabs>
        <w:tab w:val="center" w:pos="4320"/>
        <w:tab w:val="right" w:pos="8640"/>
      </w:tabs>
    </w:pPr>
  </w:style>
  <w:style w:type="character" w:customStyle="1" w:styleId="FooterChar">
    <w:name w:val="Footer Char"/>
    <w:basedOn w:val="DefaultParagraphFont"/>
    <w:link w:val="Footer"/>
    <w:uiPriority w:val="99"/>
    <w:rsid w:val="000959A2"/>
  </w:style>
  <w:style w:type="paragraph" w:styleId="BalloonText">
    <w:name w:val="Balloon Text"/>
    <w:basedOn w:val="Normal"/>
    <w:link w:val="BalloonTextChar"/>
    <w:uiPriority w:val="99"/>
    <w:semiHidden/>
    <w:unhideWhenUsed/>
    <w:rsid w:val="00095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9A2"/>
    <w:rPr>
      <w:rFonts w:ascii="Lucida Grande" w:hAnsi="Lucida Grande"/>
      <w:sz w:val="18"/>
      <w:szCs w:val="18"/>
    </w:rPr>
  </w:style>
  <w:style w:type="character" w:styleId="Hyperlink">
    <w:name w:val="Hyperlink"/>
    <w:basedOn w:val="DefaultParagraphFont"/>
    <w:unhideWhenUsed/>
    <w:rsid w:val="00DD590A"/>
    <w:rPr>
      <w:color w:val="0000FF" w:themeColor="hyperlink"/>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471FCF"/>
    <w:rPr>
      <w:rFonts w:asciiTheme="majorHAnsi" w:eastAsiaTheme="majorEastAsia" w:hAnsiTheme="majorHAnsi" w:cstheme="majorBidi"/>
      <w:bCs/>
      <w:color w:val="EEECE1" w:themeColor="background2"/>
      <w:sz w:val="56"/>
      <w:szCs w:val="32"/>
    </w:rPr>
  </w:style>
  <w:style w:type="character" w:customStyle="1" w:styleId="Heading3Char">
    <w:name w:val="Heading 3 Char"/>
    <w:basedOn w:val="DefaultParagraphFont"/>
    <w:link w:val="Heading3"/>
    <w:rsid w:val="00471FCF"/>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471FCF"/>
    <w:rPr>
      <w:rFonts w:asciiTheme="majorHAnsi" w:eastAsiaTheme="majorEastAsia" w:hAnsiTheme="majorHAnsi" w:cstheme="majorBidi"/>
      <w:b/>
      <w:bCs/>
      <w:iCs/>
      <w:color w:val="1F497D" w:themeColor="text2"/>
      <w:sz w:val="28"/>
    </w:rPr>
  </w:style>
  <w:style w:type="paragraph" w:styleId="BodyText">
    <w:name w:val="Body Text"/>
    <w:basedOn w:val="Normal"/>
    <w:link w:val="BodyTextChar"/>
    <w:uiPriority w:val="99"/>
    <w:unhideWhenUsed/>
    <w:rsid w:val="00471FCF"/>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471FCF"/>
    <w:rPr>
      <w:color w:val="595959" w:themeColor="text1" w:themeTint="A6"/>
      <w:sz w:val="20"/>
    </w:rPr>
  </w:style>
  <w:style w:type="paragraph" w:styleId="Title">
    <w:name w:val="Title"/>
    <w:basedOn w:val="Normal"/>
    <w:link w:val="TitleChar"/>
    <w:qFormat/>
    <w:rsid w:val="00471FCF"/>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rsid w:val="00471FCF"/>
    <w:rPr>
      <w:rFonts w:asciiTheme="majorHAnsi" w:eastAsiaTheme="majorEastAsia" w:hAnsiTheme="majorHAnsi" w:cstheme="majorBidi"/>
      <w:color w:val="FFFFFF" w:themeColor="background1"/>
      <w:sz w:val="104"/>
      <w:szCs w:val="52"/>
    </w:rPr>
  </w:style>
  <w:style w:type="paragraph" w:customStyle="1" w:styleId="Default">
    <w:name w:val="Default"/>
    <w:rsid w:val="00123D1D"/>
    <w:pPr>
      <w:widowControl w:val="0"/>
      <w:autoSpaceDE w:val="0"/>
      <w:autoSpaceDN w:val="0"/>
      <w:adjustRightInd w:val="0"/>
    </w:pPr>
    <w:rPr>
      <w:rFonts w:ascii="Trade Gothic LT Std" w:hAnsi="Trade Gothic LT Std" w:cs="Trade Gothic LT Std"/>
      <w:color w:val="000000"/>
    </w:rPr>
  </w:style>
  <w:style w:type="character" w:customStyle="1" w:styleId="A8">
    <w:name w:val="A8"/>
    <w:uiPriority w:val="99"/>
    <w:rsid w:val="00123D1D"/>
    <w:rPr>
      <w:rFonts w:cs="Trade Gothic LT Std"/>
      <w:color w:val="8A79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4642">
      <w:bodyDiv w:val="1"/>
      <w:marLeft w:val="0"/>
      <w:marRight w:val="0"/>
      <w:marTop w:val="0"/>
      <w:marBottom w:val="0"/>
      <w:divBdr>
        <w:top w:val="none" w:sz="0" w:space="0" w:color="auto"/>
        <w:left w:val="none" w:sz="0" w:space="0" w:color="auto"/>
        <w:bottom w:val="none" w:sz="0" w:space="0" w:color="auto"/>
        <w:right w:val="none" w:sz="0" w:space="0" w:color="auto"/>
      </w:divBdr>
    </w:div>
    <w:div w:id="129373075">
      <w:bodyDiv w:val="1"/>
      <w:marLeft w:val="0"/>
      <w:marRight w:val="0"/>
      <w:marTop w:val="0"/>
      <w:marBottom w:val="0"/>
      <w:divBdr>
        <w:top w:val="none" w:sz="0" w:space="0" w:color="auto"/>
        <w:left w:val="none" w:sz="0" w:space="0" w:color="auto"/>
        <w:bottom w:val="none" w:sz="0" w:space="0" w:color="auto"/>
        <w:right w:val="none" w:sz="0" w:space="0" w:color="auto"/>
      </w:divBdr>
    </w:div>
    <w:div w:id="132723845">
      <w:bodyDiv w:val="1"/>
      <w:marLeft w:val="0"/>
      <w:marRight w:val="0"/>
      <w:marTop w:val="0"/>
      <w:marBottom w:val="0"/>
      <w:divBdr>
        <w:top w:val="none" w:sz="0" w:space="0" w:color="auto"/>
        <w:left w:val="none" w:sz="0" w:space="0" w:color="auto"/>
        <w:bottom w:val="none" w:sz="0" w:space="0" w:color="auto"/>
        <w:right w:val="none" w:sz="0" w:space="0" w:color="auto"/>
      </w:divBdr>
    </w:div>
    <w:div w:id="228661414">
      <w:bodyDiv w:val="1"/>
      <w:marLeft w:val="0"/>
      <w:marRight w:val="0"/>
      <w:marTop w:val="0"/>
      <w:marBottom w:val="0"/>
      <w:divBdr>
        <w:top w:val="none" w:sz="0" w:space="0" w:color="auto"/>
        <w:left w:val="none" w:sz="0" w:space="0" w:color="auto"/>
        <w:bottom w:val="none" w:sz="0" w:space="0" w:color="auto"/>
        <w:right w:val="none" w:sz="0" w:space="0" w:color="auto"/>
      </w:divBdr>
    </w:div>
    <w:div w:id="316496714">
      <w:bodyDiv w:val="1"/>
      <w:marLeft w:val="0"/>
      <w:marRight w:val="0"/>
      <w:marTop w:val="0"/>
      <w:marBottom w:val="0"/>
      <w:divBdr>
        <w:top w:val="none" w:sz="0" w:space="0" w:color="auto"/>
        <w:left w:val="none" w:sz="0" w:space="0" w:color="auto"/>
        <w:bottom w:val="none" w:sz="0" w:space="0" w:color="auto"/>
        <w:right w:val="none" w:sz="0" w:space="0" w:color="auto"/>
      </w:divBdr>
    </w:div>
    <w:div w:id="325206357">
      <w:bodyDiv w:val="1"/>
      <w:marLeft w:val="0"/>
      <w:marRight w:val="0"/>
      <w:marTop w:val="0"/>
      <w:marBottom w:val="0"/>
      <w:divBdr>
        <w:top w:val="none" w:sz="0" w:space="0" w:color="auto"/>
        <w:left w:val="none" w:sz="0" w:space="0" w:color="auto"/>
        <w:bottom w:val="none" w:sz="0" w:space="0" w:color="auto"/>
        <w:right w:val="none" w:sz="0" w:space="0" w:color="auto"/>
      </w:divBdr>
    </w:div>
    <w:div w:id="410471843">
      <w:bodyDiv w:val="1"/>
      <w:marLeft w:val="0"/>
      <w:marRight w:val="0"/>
      <w:marTop w:val="0"/>
      <w:marBottom w:val="0"/>
      <w:divBdr>
        <w:top w:val="none" w:sz="0" w:space="0" w:color="auto"/>
        <w:left w:val="none" w:sz="0" w:space="0" w:color="auto"/>
        <w:bottom w:val="none" w:sz="0" w:space="0" w:color="auto"/>
        <w:right w:val="none" w:sz="0" w:space="0" w:color="auto"/>
      </w:divBdr>
    </w:div>
    <w:div w:id="493836213">
      <w:bodyDiv w:val="1"/>
      <w:marLeft w:val="0"/>
      <w:marRight w:val="0"/>
      <w:marTop w:val="0"/>
      <w:marBottom w:val="0"/>
      <w:divBdr>
        <w:top w:val="none" w:sz="0" w:space="0" w:color="auto"/>
        <w:left w:val="none" w:sz="0" w:space="0" w:color="auto"/>
        <w:bottom w:val="none" w:sz="0" w:space="0" w:color="auto"/>
        <w:right w:val="none" w:sz="0" w:space="0" w:color="auto"/>
      </w:divBdr>
    </w:div>
    <w:div w:id="515731939">
      <w:bodyDiv w:val="1"/>
      <w:marLeft w:val="0"/>
      <w:marRight w:val="0"/>
      <w:marTop w:val="0"/>
      <w:marBottom w:val="0"/>
      <w:divBdr>
        <w:top w:val="none" w:sz="0" w:space="0" w:color="auto"/>
        <w:left w:val="none" w:sz="0" w:space="0" w:color="auto"/>
        <w:bottom w:val="none" w:sz="0" w:space="0" w:color="auto"/>
        <w:right w:val="none" w:sz="0" w:space="0" w:color="auto"/>
      </w:divBdr>
    </w:div>
    <w:div w:id="552742241">
      <w:bodyDiv w:val="1"/>
      <w:marLeft w:val="0"/>
      <w:marRight w:val="0"/>
      <w:marTop w:val="0"/>
      <w:marBottom w:val="0"/>
      <w:divBdr>
        <w:top w:val="none" w:sz="0" w:space="0" w:color="auto"/>
        <w:left w:val="none" w:sz="0" w:space="0" w:color="auto"/>
        <w:bottom w:val="none" w:sz="0" w:space="0" w:color="auto"/>
        <w:right w:val="none" w:sz="0" w:space="0" w:color="auto"/>
      </w:divBdr>
    </w:div>
    <w:div w:id="575214494">
      <w:bodyDiv w:val="1"/>
      <w:marLeft w:val="0"/>
      <w:marRight w:val="0"/>
      <w:marTop w:val="0"/>
      <w:marBottom w:val="0"/>
      <w:divBdr>
        <w:top w:val="none" w:sz="0" w:space="0" w:color="auto"/>
        <w:left w:val="none" w:sz="0" w:space="0" w:color="auto"/>
        <w:bottom w:val="none" w:sz="0" w:space="0" w:color="auto"/>
        <w:right w:val="none" w:sz="0" w:space="0" w:color="auto"/>
      </w:divBdr>
    </w:div>
    <w:div w:id="645403134">
      <w:bodyDiv w:val="1"/>
      <w:marLeft w:val="0"/>
      <w:marRight w:val="0"/>
      <w:marTop w:val="0"/>
      <w:marBottom w:val="0"/>
      <w:divBdr>
        <w:top w:val="none" w:sz="0" w:space="0" w:color="auto"/>
        <w:left w:val="none" w:sz="0" w:space="0" w:color="auto"/>
        <w:bottom w:val="none" w:sz="0" w:space="0" w:color="auto"/>
        <w:right w:val="none" w:sz="0" w:space="0" w:color="auto"/>
      </w:divBdr>
    </w:div>
    <w:div w:id="655182971">
      <w:bodyDiv w:val="1"/>
      <w:marLeft w:val="0"/>
      <w:marRight w:val="0"/>
      <w:marTop w:val="0"/>
      <w:marBottom w:val="0"/>
      <w:divBdr>
        <w:top w:val="none" w:sz="0" w:space="0" w:color="auto"/>
        <w:left w:val="none" w:sz="0" w:space="0" w:color="auto"/>
        <w:bottom w:val="none" w:sz="0" w:space="0" w:color="auto"/>
        <w:right w:val="none" w:sz="0" w:space="0" w:color="auto"/>
      </w:divBdr>
    </w:div>
    <w:div w:id="701637324">
      <w:bodyDiv w:val="1"/>
      <w:marLeft w:val="0"/>
      <w:marRight w:val="0"/>
      <w:marTop w:val="0"/>
      <w:marBottom w:val="0"/>
      <w:divBdr>
        <w:top w:val="none" w:sz="0" w:space="0" w:color="auto"/>
        <w:left w:val="none" w:sz="0" w:space="0" w:color="auto"/>
        <w:bottom w:val="none" w:sz="0" w:space="0" w:color="auto"/>
        <w:right w:val="none" w:sz="0" w:space="0" w:color="auto"/>
      </w:divBdr>
    </w:div>
    <w:div w:id="715739316">
      <w:bodyDiv w:val="1"/>
      <w:marLeft w:val="0"/>
      <w:marRight w:val="0"/>
      <w:marTop w:val="0"/>
      <w:marBottom w:val="0"/>
      <w:divBdr>
        <w:top w:val="none" w:sz="0" w:space="0" w:color="auto"/>
        <w:left w:val="none" w:sz="0" w:space="0" w:color="auto"/>
        <w:bottom w:val="none" w:sz="0" w:space="0" w:color="auto"/>
        <w:right w:val="none" w:sz="0" w:space="0" w:color="auto"/>
      </w:divBdr>
    </w:div>
    <w:div w:id="716663491">
      <w:bodyDiv w:val="1"/>
      <w:marLeft w:val="0"/>
      <w:marRight w:val="0"/>
      <w:marTop w:val="0"/>
      <w:marBottom w:val="0"/>
      <w:divBdr>
        <w:top w:val="none" w:sz="0" w:space="0" w:color="auto"/>
        <w:left w:val="none" w:sz="0" w:space="0" w:color="auto"/>
        <w:bottom w:val="none" w:sz="0" w:space="0" w:color="auto"/>
        <w:right w:val="none" w:sz="0" w:space="0" w:color="auto"/>
      </w:divBdr>
    </w:div>
    <w:div w:id="773473887">
      <w:bodyDiv w:val="1"/>
      <w:marLeft w:val="0"/>
      <w:marRight w:val="0"/>
      <w:marTop w:val="0"/>
      <w:marBottom w:val="0"/>
      <w:divBdr>
        <w:top w:val="none" w:sz="0" w:space="0" w:color="auto"/>
        <w:left w:val="none" w:sz="0" w:space="0" w:color="auto"/>
        <w:bottom w:val="none" w:sz="0" w:space="0" w:color="auto"/>
        <w:right w:val="none" w:sz="0" w:space="0" w:color="auto"/>
      </w:divBdr>
    </w:div>
    <w:div w:id="800997015">
      <w:bodyDiv w:val="1"/>
      <w:marLeft w:val="0"/>
      <w:marRight w:val="0"/>
      <w:marTop w:val="0"/>
      <w:marBottom w:val="0"/>
      <w:divBdr>
        <w:top w:val="none" w:sz="0" w:space="0" w:color="auto"/>
        <w:left w:val="none" w:sz="0" w:space="0" w:color="auto"/>
        <w:bottom w:val="none" w:sz="0" w:space="0" w:color="auto"/>
        <w:right w:val="none" w:sz="0" w:space="0" w:color="auto"/>
      </w:divBdr>
    </w:div>
    <w:div w:id="824902446">
      <w:bodyDiv w:val="1"/>
      <w:marLeft w:val="0"/>
      <w:marRight w:val="0"/>
      <w:marTop w:val="0"/>
      <w:marBottom w:val="0"/>
      <w:divBdr>
        <w:top w:val="none" w:sz="0" w:space="0" w:color="auto"/>
        <w:left w:val="none" w:sz="0" w:space="0" w:color="auto"/>
        <w:bottom w:val="none" w:sz="0" w:space="0" w:color="auto"/>
        <w:right w:val="none" w:sz="0" w:space="0" w:color="auto"/>
      </w:divBdr>
    </w:div>
    <w:div w:id="894664039">
      <w:bodyDiv w:val="1"/>
      <w:marLeft w:val="0"/>
      <w:marRight w:val="0"/>
      <w:marTop w:val="0"/>
      <w:marBottom w:val="0"/>
      <w:divBdr>
        <w:top w:val="none" w:sz="0" w:space="0" w:color="auto"/>
        <w:left w:val="none" w:sz="0" w:space="0" w:color="auto"/>
        <w:bottom w:val="none" w:sz="0" w:space="0" w:color="auto"/>
        <w:right w:val="none" w:sz="0" w:space="0" w:color="auto"/>
      </w:divBdr>
    </w:div>
    <w:div w:id="897210420">
      <w:bodyDiv w:val="1"/>
      <w:marLeft w:val="0"/>
      <w:marRight w:val="0"/>
      <w:marTop w:val="0"/>
      <w:marBottom w:val="0"/>
      <w:divBdr>
        <w:top w:val="none" w:sz="0" w:space="0" w:color="auto"/>
        <w:left w:val="none" w:sz="0" w:space="0" w:color="auto"/>
        <w:bottom w:val="none" w:sz="0" w:space="0" w:color="auto"/>
        <w:right w:val="none" w:sz="0" w:space="0" w:color="auto"/>
      </w:divBdr>
    </w:div>
    <w:div w:id="904267449">
      <w:bodyDiv w:val="1"/>
      <w:marLeft w:val="0"/>
      <w:marRight w:val="0"/>
      <w:marTop w:val="0"/>
      <w:marBottom w:val="0"/>
      <w:divBdr>
        <w:top w:val="none" w:sz="0" w:space="0" w:color="auto"/>
        <w:left w:val="none" w:sz="0" w:space="0" w:color="auto"/>
        <w:bottom w:val="none" w:sz="0" w:space="0" w:color="auto"/>
        <w:right w:val="none" w:sz="0" w:space="0" w:color="auto"/>
      </w:divBdr>
    </w:div>
    <w:div w:id="925071951">
      <w:bodyDiv w:val="1"/>
      <w:marLeft w:val="0"/>
      <w:marRight w:val="0"/>
      <w:marTop w:val="0"/>
      <w:marBottom w:val="0"/>
      <w:divBdr>
        <w:top w:val="none" w:sz="0" w:space="0" w:color="auto"/>
        <w:left w:val="none" w:sz="0" w:space="0" w:color="auto"/>
        <w:bottom w:val="none" w:sz="0" w:space="0" w:color="auto"/>
        <w:right w:val="none" w:sz="0" w:space="0" w:color="auto"/>
      </w:divBdr>
    </w:div>
    <w:div w:id="940990041">
      <w:bodyDiv w:val="1"/>
      <w:marLeft w:val="0"/>
      <w:marRight w:val="0"/>
      <w:marTop w:val="0"/>
      <w:marBottom w:val="0"/>
      <w:divBdr>
        <w:top w:val="none" w:sz="0" w:space="0" w:color="auto"/>
        <w:left w:val="none" w:sz="0" w:space="0" w:color="auto"/>
        <w:bottom w:val="none" w:sz="0" w:space="0" w:color="auto"/>
        <w:right w:val="none" w:sz="0" w:space="0" w:color="auto"/>
      </w:divBdr>
    </w:div>
    <w:div w:id="954099742">
      <w:bodyDiv w:val="1"/>
      <w:marLeft w:val="0"/>
      <w:marRight w:val="0"/>
      <w:marTop w:val="0"/>
      <w:marBottom w:val="0"/>
      <w:divBdr>
        <w:top w:val="none" w:sz="0" w:space="0" w:color="auto"/>
        <w:left w:val="none" w:sz="0" w:space="0" w:color="auto"/>
        <w:bottom w:val="none" w:sz="0" w:space="0" w:color="auto"/>
        <w:right w:val="none" w:sz="0" w:space="0" w:color="auto"/>
      </w:divBdr>
    </w:div>
    <w:div w:id="967201045">
      <w:bodyDiv w:val="1"/>
      <w:marLeft w:val="0"/>
      <w:marRight w:val="0"/>
      <w:marTop w:val="0"/>
      <w:marBottom w:val="0"/>
      <w:divBdr>
        <w:top w:val="none" w:sz="0" w:space="0" w:color="auto"/>
        <w:left w:val="none" w:sz="0" w:space="0" w:color="auto"/>
        <w:bottom w:val="none" w:sz="0" w:space="0" w:color="auto"/>
        <w:right w:val="none" w:sz="0" w:space="0" w:color="auto"/>
      </w:divBdr>
    </w:div>
    <w:div w:id="995692270">
      <w:bodyDiv w:val="1"/>
      <w:marLeft w:val="0"/>
      <w:marRight w:val="0"/>
      <w:marTop w:val="0"/>
      <w:marBottom w:val="0"/>
      <w:divBdr>
        <w:top w:val="none" w:sz="0" w:space="0" w:color="auto"/>
        <w:left w:val="none" w:sz="0" w:space="0" w:color="auto"/>
        <w:bottom w:val="none" w:sz="0" w:space="0" w:color="auto"/>
        <w:right w:val="none" w:sz="0" w:space="0" w:color="auto"/>
      </w:divBdr>
    </w:div>
    <w:div w:id="1039014930">
      <w:bodyDiv w:val="1"/>
      <w:marLeft w:val="0"/>
      <w:marRight w:val="0"/>
      <w:marTop w:val="0"/>
      <w:marBottom w:val="0"/>
      <w:divBdr>
        <w:top w:val="none" w:sz="0" w:space="0" w:color="auto"/>
        <w:left w:val="none" w:sz="0" w:space="0" w:color="auto"/>
        <w:bottom w:val="none" w:sz="0" w:space="0" w:color="auto"/>
        <w:right w:val="none" w:sz="0" w:space="0" w:color="auto"/>
      </w:divBdr>
    </w:div>
    <w:div w:id="1067336384">
      <w:bodyDiv w:val="1"/>
      <w:marLeft w:val="0"/>
      <w:marRight w:val="0"/>
      <w:marTop w:val="0"/>
      <w:marBottom w:val="0"/>
      <w:divBdr>
        <w:top w:val="none" w:sz="0" w:space="0" w:color="auto"/>
        <w:left w:val="none" w:sz="0" w:space="0" w:color="auto"/>
        <w:bottom w:val="none" w:sz="0" w:space="0" w:color="auto"/>
        <w:right w:val="none" w:sz="0" w:space="0" w:color="auto"/>
      </w:divBdr>
    </w:div>
    <w:div w:id="1092817725">
      <w:bodyDiv w:val="1"/>
      <w:marLeft w:val="0"/>
      <w:marRight w:val="0"/>
      <w:marTop w:val="0"/>
      <w:marBottom w:val="0"/>
      <w:divBdr>
        <w:top w:val="none" w:sz="0" w:space="0" w:color="auto"/>
        <w:left w:val="none" w:sz="0" w:space="0" w:color="auto"/>
        <w:bottom w:val="none" w:sz="0" w:space="0" w:color="auto"/>
        <w:right w:val="none" w:sz="0" w:space="0" w:color="auto"/>
      </w:divBdr>
    </w:div>
    <w:div w:id="1107432767">
      <w:bodyDiv w:val="1"/>
      <w:marLeft w:val="0"/>
      <w:marRight w:val="0"/>
      <w:marTop w:val="0"/>
      <w:marBottom w:val="0"/>
      <w:divBdr>
        <w:top w:val="none" w:sz="0" w:space="0" w:color="auto"/>
        <w:left w:val="none" w:sz="0" w:space="0" w:color="auto"/>
        <w:bottom w:val="none" w:sz="0" w:space="0" w:color="auto"/>
        <w:right w:val="none" w:sz="0" w:space="0" w:color="auto"/>
      </w:divBdr>
    </w:div>
    <w:div w:id="1124227332">
      <w:bodyDiv w:val="1"/>
      <w:marLeft w:val="0"/>
      <w:marRight w:val="0"/>
      <w:marTop w:val="0"/>
      <w:marBottom w:val="0"/>
      <w:divBdr>
        <w:top w:val="none" w:sz="0" w:space="0" w:color="auto"/>
        <w:left w:val="none" w:sz="0" w:space="0" w:color="auto"/>
        <w:bottom w:val="none" w:sz="0" w:space="0" w:color="auto"/>
        <w:right w:val="none" w:sz="0" w:space="0" w:color="auto"/>
      </w:divBdr>
    </w:div>
    <w:div w:id="1157234714">
      <w:bodyDiv w:val="1"/>
      <w:marLeft w:val="0"/>
      <w:marRight w:val="0"/>
      <w:marTop w:val="0"/>
      <w:marBottom w:val="0"/>
      <w:divBdr>
        <w:top w:val="none" w:sz="0" w:space="0" w:color="auto"/>
        <w:left w:val="none" w:sz="0" w:space="0" w:color="auto"/>
        <w:bottom w:val="none" w:sz="0" w:space="0" w:color="auto"/>
        <w:right w:val="none" w:sz="0" w:space="0" w:color="auto"/>
      </w:divBdr>
    </w:div>
    <w:div w:id="1169296201">
      <w:bodyDiv w:val="1"/>
      <w:marLeft w:val="0"/>
      <w:marRight w:val="0"/>
      <w:marTop w:val="0"/>
      <w:marBottom w:val="0"/>
      <w:divBdr>
        <w:top w:val="none" w:sz="0" w:space="0" w:color="auto"/>
        <w:left w:val="none" w:sz="0" w:space="0" w:color="auto"/>
        <w:bottom w:val="none" w:sz="0" w:space="0" w:color="auto"/>
        <w:right w:val="none" w:sz="0" w:space="0" w:color="auto"/>
      </w:divBdr>
    </w:div>
    <w:div w:id="1170026542">
      <w:bodyDiv w:val="1"/>
      <w:marLeft w:val="0"/>
      <w:marRight w:val="0"/>
      <w:marTop w:val="0"/>
      <w:marBottom w:val="0"/>
      <w:divBdr>
        <w:top w:val="none" w:sz="0" w:space="0" w:color="auto"/>
        <w:left w:val="none" w:sz="0" w:space="0" w:color="auto"/>
        <w:bottom w:val="none" w:sz="0" w:space="0" w:color="auto"/>
        <w:right w:val="none" w:sz="0" w:space="0" w:color="auto"/>
      </w:divBdr>
    </w:div>
    <w:div w:id="1176456281">
      <w:bodyDiv w:val="1"/>
      <w:marLeft w:val="0"/>
      <w:marRight w:val="0"/>
      <w:marTop w:val="0"/>
      <w:marBottom w:val="0"/>
      <w:divBdr>
        <w:top w:val="none" w:sz="0" w:space="0" w:color="auto"/>
        <w:left w:val="none" w:sz="0" w:space="0" w:color="auto"/>
        <w:bottom w:val="none" w:sz="0" w:space="0" w:color="auto"/>
        <w:right w:val="none" w:sz="0" w:space="0" w:color="auto"/>
      </w:divBdr>
    </w:div>
    <w:div w:id="1185678383">
      <w:bodyDiv w:val="1"/>
      <w:marLeft w:val="0"/>
      <w:marRight w:val="0"/>
      <w:marTop w:val="0"/>
      <w:marBottom w:val="0"/>
      <w:divBdr>
        <w:top w:val="none" w:sz="0" w:space="0" w:color="auto"/>
        <w:left w:val="none" w:sz="0" w:space="0" w:color="auto"/>
        <w:bottom w:val="none" w:sz="0" w:space="0" w:color="auto"/>
        <w:right w:val="none" w:sz="0" w:space="0" w:color="auto"/>
      </w:divBdr>
    </w:div>
    <w:div w:id="1209532835">
      <w:bodyDiv w:val="1"/>
      <w:marLeft w:val="0"/>
      <w:marRight w:val="0"/>
      <w:marTop w:val="0"/>
      <w:marBottom w:val="0"/>
      <w:divBdr>
        <w:top w:val="none" w:sz="0" w:space="0" w:color="auto"/>
        <w:left w:val="none" w:sz="0" w:space="0" w:color="auto"/>
        <w:bottom w:val="none" w:sz="0" w:space="0" w:color="auto"/>
        <w:right w:val="none" w:sz="0" w:space="0" w:color="auto"/>
      </w:divBdr>
    </w:div>
    <w:div w:id="1258445306">
      <w:bodyDiv w:val="1"/>
      <w:marLeft w:val="0"/>
      <w:marRight w:val="0"/>
      <w:marTop w:val="0"/>
      <w:marBottom w:val="0"/>
      <w:divBdr>
        <w:top w:val="none" w:sz="0" w:space="0" w:color="auto"/>
        <w:left w:val="none" w:sz="0" w:space="0" w:color="auto"/>
        <w:bottom w:val="none" w:sz="0" w:space="0" w:color="auto"/>
        <w:right w:val="none" w:sz="0" w:space="0" w:color="auto"/>
      </w:divBdr>
    </w:div>
    <w:div w:id="1279529798">
      <w:bodyDiv w:val="1"/>
      <w:marLeft w:val="0"/>
      <w:marRight w:val="0"/>
      <w:marTop w:val="0"/>
      <w:marBottom w:val="0"/>
      <w:divBdr>
        <w:top w:val="none" w:sz="0" w:space="0" w:color="auto"/>
        <w:left w:val="none" w:sz="0" w:space="0" w:color="auto"/>
        <w:bottom w:val="none" w:sz="0" w:space="0" w:color="auto"/>
        <w:right w:val="none" w:sz="0" w:space="0" w:color="auto"/>
      </w:divBdr>
    </w:div>
    <w:div w:id="1321541625">
      <w:bodyDiv w:val="1"/>
      <w:marLeft w:val="0"/>
      <w:marRight w:val="0"/>
      <w:marTop w:val="0"/>
      <w:marBottom w:val="0"/>
      <w:divBdr>
        <w:top w:val="none" w:sz="0" w:space="0" w:color="auto"/>
        <w:left w:val="none" w:sz="0" w:space="0" w:color="auto"/>
        <w:bottom w:val="none" w:sz="0" w:space="0" w:color="auto"/>
        <w:right w:val="none" w:sz="0" w:space="0" w:color="auto"/>
      </w:divBdr>
    </w:div>
    <w:div w:id="1330209259">
      <w:bodyDiv w:val="1"/>
      <w:marLeft w:val="0"/>
      <w:marRight w:val="0"/>
      <w:marTop w:val="0"/>
      <w:marBottom w:val="0"/>
      <w:divBdr>
        <w:top w:val="none" w:sz="0" w:space="0" w:color="auto"/>
        <w:left w:val="none" w:sz="0" w:space="0" w:color="auto"/>
        <w:bottom w:val="none" w:sz="0" w:space="0" w:color="auto"/>
        <w:right w:val="none" w:sz="0" w:space="0" w:color="auto"/>
      </w:divBdr>
    </w:div>
    <w:div w:id="1404059386">
      <w:bodyDiv w:val="1"/>
      <w:marLeft w:val="0"/>
      <w:marRight w:val="0"/>
      <w:marTop w:val="0"/>
      <w:marBottom w:val="0"/>
      <w:divBdr>
        <w:top w:val="none" w:sz="0" w:space="0" w:color="auto"/>
        <w:left w:val="none" w:sz="0" w:space="0" w:color="auto"/>
        <w:bottom w:val="none" w:sz="0" w:space="0" w:color="auto"/>
        <w:right w:val="none" w:sz="0" w:space="0" w:color="auto"/>
      </w:divBdr>
    </w:div>
    <w:div w:id="1407075527">
      <w:bodyDiv w:val="1"/>
      <w:marLeft w:val="0"/>
      <w:marRight w:val="0"/>
      <w:marTop w:val="0"/>
      <w:marBottom w:val="0"/>
      <w:divBdr>
        <w:top w:val="none" w:sz="0" w:space="0" w:color="auto"/>
        <w:left w:val="none" w:sz="0" w:space="0" w:color="auto"/>
        <w:bottom w:val="none" w:sz="0" w:space="0" w:color="auto"/>
        <w:right w:val="none" w:sz="0" w:space="0" w:color="auto"/>
      </w:divBdr>
    </w:div>
    <w:div w:id="1435401291">
      <w:bodyDiv w:val="1"/>
      <w:marLeft w:val="0"/>
      <w:marRight w:val="0"/>
      <w:marTop w:val="0"/>
      <w:marBottom w:val="0"/>
      <w:divBdr>
        <w:top w:val="none" w:sz="0" w:space="0" w:color="auto"/>
        <w:left w:val="none" w:sz="0" w:space="0" w:color="auto"/>
        <w:bottom w:val="none" w:sz="0" w:space="0" w:color="auto"/>
        <w:right w:val="none" w:sz="0" w:space="0" w:color="auto"/>
      </w:divBdr>
    </w:div>
    <w:div w:id="1461730384">
      <w:bodyDiv w:val="1"/>
      <w:marLeft w:val="0"/>
      <w:marRight w:val="0"/>
      <w:marTop w:val="0"/>
      <w:marBottom w:val="0"/>
      <w:divBdr>
        <w:top w:val="none" w:sz="0" w:space="0" w:color="auto"/>
        <w:left w:val="none" w:sz="0" w:space="0" w:color="auto"/>
        <w:bottom w:val="none" w:sz="0" w:space="0" w:color="auto"/>
        <w:right w:val="none" w:sz="0" w:space="0" w:color="auto"/>
      </w:divBdr>
    </w:div>
    <w:div w:id="1464737225">
      <w:bodyDiv w:val="1"/>
      <w:marLeft w:val="0"/>
      <w:marRight w:val="0"/>
      <w:marTop w:val="0"/>
      <w:marBottom w:val="0"/>
      <w:divBdr>
        <w:top w:val="none" w:sz="0" w:space="0" w:color="auto"/>
        <w:left w:val="none" w:sz="0" w:space="0" w:color="auto"/>
        <w:bottom w:val="none" w:sz="0" w:space="0" w:color="auto"/>
        <w:right w:val="none" w:sz="0" w:space="0" w:color="auto"/>
      </w:divBdr>
    </w:div>
    <w:div w:id="1472746980">
      <w:bodyDiv w:val="1"/>
      <w:marLeft w:val="0"/>
      <w:marRight w:val="0"/>
      <w:marTop w:val="0"/>
      <w:marBottom w:val="0"/>
      <w:divBdr>
        <w:top w:val="none" w:sz="0" w:space="0" w:color="auto"/>
        <w:left w:val="none" w:sz="0" w:space="0" w:color="auto"/>
        <w:bottom w:val="none" w:sz="0" w:space="0" w:color="auto"/>
        <w:right w:val="none" w:sz="0" w:space="0" w:color="auto"/>
      </w:divBdr>
    </w:div>
    <w:div w:id="1482766943">
      <w:bodyDiv w:val="1"/>
      <w:marLeft w:val="0"/>
      <w:marRight w:val="0"/>
      <w:marTop w:val="0"/>
      <w:marBottom w:val="0"/>
      <w:divBdr>
        <w:top w:val="none" w:sz="0" w:space="0" w:color="auto"/>
        <w:left w:val="none" w:sz="0" w:space="0" w:color="auto"/>
        <w:bottom w:val="none" w:sz="0" w:space="0" w:color="auto"/>
        <w:right w:val="none" w:sz="0" w:space="0" w:color="auto"/>
      </w:divBdr>
    </w:div>
    <w:div w:id="1547910061">
      <w:bodyDiv w:val="1"/>
      <w:marLeft w:val="0"/>
      <w:marRight w:val="0"/>
      <w:marTop w:val="0"/>
      <w:marBottom w:val="0"/>
      <w:divBdr>
        <w:top w:val="none" w:sz="0" w:space="0" w:color="auto"/>
        <w:left w:val="none" w:sz="0" w:space="0" w:color="auto"/>
        <w:bottom w:val="none" w:sz="0" w:space="0" w:color="auto"/>
        <w:right w:val="none" w:sz="0" w:space="0" w:color="auto"/>
      </w:divBdr>
    </w:div>
    <w:div w:id="1580679343">
      <w:bodyDiv w:val="1"/>
      <w:marLeft w:val="0"/>
      <w:marRight w:val="0"/>
      <w:marTop w:val="0"/>
      <w:marBottom w:val="0"/>
      <w:divBdr>
        <w:top w:val="none" w:sz="0" w:space="0" w:color="auto"/>
        <w:left w:val="none" w:sz="0" w:space="0" w:color="auto"/>
        <w:bottom w:val="none" w:sz="0" w:space="0" w:color="auto"/>
        <w:right w:val="none" w:sz="0" w:space="0" w:color="auto"/>
      </w:divBdr>
    </w:div>
    <w:div w:id="1587956777">
      <w:bodyDiv w:val="1"/>
      <w:marLeft w:val="0"/>
      <w:marRight w:val="0"/>
      <w:marTop w:val="0"/>
      <w:marBottom w:val="0"/>
      <w:divBdr>
        <w:top w:val="none" w:sz="0" w:space="0" w:color="auto"/>
        <w:left w:val="none" w:sz="0" w:space="0" w:color="auto"/>
        <w:bottom w:val="none" w:sz="0" w:space="0" w:color="auto"/>
        <w:right w:val="none" w:sz="0" w:space="0" w:color="auto"/>
      </w:divBdr>
    </w:div>
    <w:div w:id="1597594265">
      <w:bodyDiv w:val="1"/>
      <w:marLeft w:val="0"/>
      <w:marRight w:val="0"/>
      <w:marTop w:val="0"/>
      <w:marBottom w:val="0"/>
      <w:divBdr>
        <w:top w:val="none" w:sz="0" w:space="0" w:color="auto"/>
        <w:left w:val="none" w:sz="0" w:space="0" w:color="auto"/>
        <w:bottom w:val="none" w:sz="0" w:space="0" w:color="auto"/>
        <w:right w:val="none" w:sz="0" w:space="0" w:color="auto"/>
      </w:divBdr>
    </w:div>
    <w:div w:id="1607541291">
      <w:bodyDiv w:val="1"/>
      <w:marLeft w:val="0"/>
      <w:marRight w:val="0"/>
      <w:marTop w:val="0"/>
      <w:marBottom w:val="0"/>
      <w:divBdr>
        <w:top w:val="none" w:sz="0" w:space="0" w:color="auto"/>
        <w:left w:val="none" w:sz="0" w:space="0" w:color="auto"/>
        <w:bottom w:val="none" w:sz="0" w:space="0" w:color="auto"/>
        <w:right w:val="none" w:sz="0" w:space="0" w:color="auto"/>
      </w:divBdr>
    </w:div>
    <w:div w:id="1615752633">
      <w:bodyDiv w:val="1"/>
      <w:marLeft w:val="0"/>
      <w:marRight w:val="0"/>
      <w:marTop w:val="0"/>
      <w:marBottom w:val="0"/>
      <w:divBdr>
        <w:top w:val="none" w:sz="0" w:space="0" w:color="auto"/>
        <w:left w:val="none" w:sz="0" w:space="0" w:color="auto"/>
        <w:bottom w:val="none" w:sz="0" w:space="0" w:color="auto"/>
        <w:right w:val="none" w:sz="0" w:space="0" w:color="auto"/>
      </w:divBdr>
    </w:div>
    <w:div w:id="1644315520">
      <w:bodyDiv w:val="1"/>
      <w:marLeft w:val="0"/>
      <w:marRight w:val="0"/>
      <w:marTop w:val="0"/>
      <w:marBottom w:val="0"/>
      <w:divBdr>
        <w:top w:val="none" w:sz="0" w:space="0" w:color="auto"/>
        <w:left w:val="none" w:sz="0" w:space="0" w:color="auto"/>
        <w:bottom w:val="none" w:sz="0" w:space="0" w:color="auto"/>
        <w:right w:val="none" w:sz="0" w:space="0" w:color="auto"/>
      </w:divBdr>
    </w:div>
    <w:div w:id="1701784676">
      <w:bodyDiv w:val="1"/>
      <w:marLeft w:val="0"/>
      <w:marRight w:val="0"/>
      <w:marTop w:val="0"/>
      <w:marBottom w:val="0"/>
      <w:divBdr>
        <w:top w:val="none" w:sz="0" w:space="0" w:color="auto"/>
        <w:left w:val="none" w:sz="0" w:space="0" w:color="auto"/>
        <w:bottom w:val="none" w:sz="0" w:space="0" w:color="auto"/>
        <w:right w:val="none" w:sz="0" w:space="0" w:color="auto"/>
      </w:divBdr>
    </w:div>
    <w:div w:id="1711418365">
      <w:bodyDiv w:val="1"/>
      <w:marLeft w:val="0"/>
      <w:marRight w:val="0"/>
      <w:marTop w:val="0"/>
      <w:marBottom w:val="0"/>
      <w:divBdr>
        <w:top w:val="none" w:sz="0" w:space="0" w:color="auto"/>
        <w:left w:val="none" w:sz="0" w:space="0" w:color="auto"/>
        <w:bottom w:val="none" w:sz="0" w:space="0" w:color="auto"/>
        <w:right w:val="none" w:sz="0" w:space="0" w:color="auto"/>
      </w:divBdr>
    </w:div>
    <w:div w:id="1778596997">
      <w:bodyDiv w:val="1"/>
      <w:marLeft w:val="0"/>
      <w:marRight w:val="0"/>
      <w:marTop w:val="0"/>
      <w:marBottom w:val="0"/>
      <w:divBdr>
        <w:top w:val="none" w:sz="0" w:space="0" w:color="auto"/>
        <w:left w:val="none" w:sz="0" w:space="0" w:color="auto"/>
        <w:bottom w:val="none" w:sz="0" w:space="0" w:color="auto"/>
        <w:right w:val="none" w:sz="0" w:space="0" w:color="auto"/>
      </w:divBdr>
    </w:div>
    <w:div w:id="1816681529">
      <w:bodyDiv w:val="1"/>
      <w:marLeft w:val="0"/>
      <w:marRight w:val="0"/>
      <w:marTop w:val="0"/>
      <w:marBottom w:val="0"/>
      <w:divBdr>
        <w:top w:val="none" w:sz="0" w:space="0" w:color="auto"/>
        <w:left w:val="none" w:sz="0" w:space="0" w:color="auto"/>
        <w:bottom w:val="none" w:sz="0" w:space="0" w:color="auto"/>
        <w:right w:val="none" w:sz="0" w:space="0" w:color="auto"/>
      </w:divBdr>
    </w:div>
    <w:div w:id="1844280849">
      <w:bodyDiv w:val="1"/>
      <w:marLeft w:val="0"/>
      <w:marRight w:val="0"/>
      <w:marTop w:val="0"/>
      <w:marBottom w:val="0"/>
      <w:divBdr>
        <w:top w:val="none" w:sz="0" w:space="0" w:color="auto"/>
        <w:left w:val="none" w:sz="0" w:space="0" w:color="auto"/>
        <w:bottom w:val="none" w:sz="0" w:space="0" w:color="auto"/>
        <w:right w:val="none" w:sz="0" w:space="0" w:color="auto"/>
      </w:divBdr>
    </w:div>
    <w:div w:id="1865631288">
      <w:bodyDiv w:val="1"/>
      <w:marLeft w:val="0"/>
      <w:marRight w:val="0"/>
      <w:marTop w:val="0"/>
      <w:marBottom w:val="0"/>
      <w:divBdr>
        <w:top w:val="none" w:sz="0" w:space="0" w:color="auto"/>
        <w:left w:val="none" w:sz="0" w:space="0" w:color="auto"/>
        <w:bottom w:val="none" w:sz="0" w:space="0" w:color="auto"/>
        <w:right w:val="none" w:sz="0" w:space="0" w:color="auto"/>
      </w:divBdr>
    </w:div>
    <w:div w:id="1875340873">
      <w:bodyDiv w:val="1"/>
      <w:marLeft w:val="0"/>
      <w:marRight w:val="0"/>
      <w:marTop w:val="0"/>
      <w:marBottom w:val="0"/>
      <w:divBdr>
        <w:top w:val="none" w:sz="0" w:space="0" w:color="auto"/>
        <w:left w:val="none" w:sz="0" w:space="0" w:color="auto"/>
        <w:bottom w:val="none" w:sz="0" w:space="0" w:color="auto"/>
        <w:right w:val="none" w:sz="0" w:space="0" w:color="auto"/>
      </w:divBdr>
    </w:div>
    <w:div w:id="1915119474">
      <w:bodyDiv w:val="1"/>
      <w:marLeft w:val="0"/>
      <w:marRight w:val="0"/>
      <w:marTop w:val="0"/>
      <w:marBottom w:val="0"/>
      <w:divBdr>
        <w:top w:val="none" w:sz="0" w:space="0" w:color="auto"/>
        <w:left w:val="none" w:sz="0" w:space="0" w:color="auto"/>
        <w:bottom w:val="none" w:sz="0" w:space="0" w:color="auto"/>
        <w:right w:val="none" w:sz="0" w:space="0" w:color="auto"/>
      </w:divBdr>
    </w:div>
    <w:div w:id="1949968378">
      <w:bodyDiv w:val="1"/>
      <w:marLeft w:val="0"/>
      <w:marRight w:val="0"/>
      <w:marTop w:val="0"/>
      <w:marBottom w:val="0"/>
      <w:divBdr>
        <w:top w:val="none" w:sz="0" w:space="0" w:color="auto"/>
        <w:left w:val="none" w:sz="0" w:space="0" w:color="auto"/>
        <w:bottom w:val="none" w:sz="0" w:space="0" w:color="auto"/>
        <w:right w:val="none" w:sz="0" w:space="0" w:color="auto"/>
      </w:divBdr>
    </w:div>
    <w:div w:id="2010282809">
      <w:bodyDiv w:val="1"/>
      <w:marLeft w:val="0"/>
      <w:marRight w:val="0"/>
      <w:marTop w:val="0"/>
      <w:marBottom w:val="0"/>
      <w:divBdr>
        <w:top w:val="none" w:sz="0" w:space="0" w:color="auto"/>
        <w:left w:val="none" w:sz="0" w:space="0" w:color="auto"/>
        <w:bottom w:val="none" w:sz="0" w:space="0" w:color="auto"/>
        <w:right w:val="none" w:sz="0" w:space="0" w:color="auto"/>
      </w:divBdr>
    </w:div>
    <w:div w:id="2046904850">
      <w:bodyDiv w:val="1"/>
      <w:marLeft w:val="0"/>
      <w:marRight w:val="0"/>
      <w:marTop w:val="0"/>
      <w:marBottom w:val="0"/>
      <w:divBdr>
        <w:top w:val="none" w:sz="0" w:space="0" w:color="auto"/>
        <w:left w:val="none" w:sz="0" w:space="0" w:color="auto"/>
        <w:bottom w:val="none" w:sz="0" w:space="0" w:color="auto"/>
        <w:right w:val="none" w:sz="0" w:space="0" w:color="auto"/>
      </w:divBdr>
    </w:div>
    <w:div w:id="2055498656">
      <w:bodyDiv w:val="1"/>
      <w:marLeft w:val="0"/>
      <w:marRight w:val="0"/>
      <w:marTop w:val="0"/>
      <w:marBottom w:val="0"/>
      <w:divBdr>
        <w:top w:val="none" w:sz="0" w:space="0" w:color="auto"/>
        <w:left w:val="none" w:sz="0" w:space="0" w:color="auto"/>
        <w:bottom w:val="none" w:sz="0" w:space="0" w:color="auto"/>
        <w:right w:val="none" w:sz="0" w:space="0" w:color="auto"/>
      </w:divBdr>
    </w:div>
    <w:div w:id="2078823864">
      <w:bodyDiv w:val="1"/>
      <w:marLeft w:val="0"/>
      <w:marRight w:val="0"/>
      <w:marTop w:val="0"/>
      <w:marBottom w:val="0"/>
      <w:divBdr>
        <w:top w:val="none" w:sz="0" w:space="0" w:color="auto"/>
        <w:left w:val="none" w:sz="0" w:space="0" w:color="auto"/>
        <w:bottom w:val="none" w:sz="0" w:space="0" w:color="auto"/>
        <w:right w:val="none" w:sz="0" w:space="0" w:color="auto"/>
      </w:divBdr>
    </w:div>
    <w:div w:id="2095587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cuautismcenter.org/te/how_to/simpleVideo.cfm?video=12" TargetMode="External"/><Relationship Id="rId21" Type="http://schemas.openxmlformats.org/officeDocument/2006/relationships/hyperlink" Target="https://www.ksdetasn.org/resources/1805" TargetMode="External"/><Relationship Id="rId42" Type="http://schemas.openxmlformats.org/officeDocument/2006/relationships/hyperlink" Target="https://www.ksdetasn.org/resources/1794" TargetMode="External"/><Relationship Id="rId47" Type="http://schemas.openxmlformats.org/officeDocument/2006/relationships/hyperlink" Target="https://www.amazon.com/Approach-Spectrum-Disorders-Psychology-published/dp/B00E31GCBS/ref=sr_1_7?ie=UTF8&amp;qid=1519407809&amp;sr=8-7&amp;keywords=the+teacch+approach+to+autism+spectrum+disorders" TargetMode="External"/><Relationship Id="rId63" Type="http://schemas.openxmlformats.org/officeDocument/2006/relationships/hyperlink" Target="https://vcuautismcenter.org/te/how_to/simpleVideo.cfm?video=17" TargetMode="External"/><Relationship Id="rId68" Type="http://schemas.openxmlformats.org/officeDocument/2006/relationships/hyperlink" Target="tel:(785)%20876-221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ksdetasn.org/resources/1791" TargetMode="External"/><Relationship Id="rId11" Type="http://schemas.openxmlformats.org/officeDocument/2006/relationships/diagramLayout" Target="diagrams/layout1.xml"/><Relationship Id="rId24" Type="http://schemas.openxmlformats.org/officeDocument/2006/relationships/hyperlink" Target="https://www.amazon.com/Setting-Classroom-Students-Spectrum-Disorders/dp/1934575682/ref=sr_1_1?ie=UTF8&amp;qid=1525114009&amp;sr=8-1&amp;keywords=setting+up+spaces+that+support+students+with+autism+spectrum+disorder" TargetMode="External"/><Relationship Id="rId32" Type="http://schemas.openxmlformats.org/officeDocument/2006/relationships/hyperlink" Target="https://www.ksdetasn.org/resources/1794" TargetMode="External"/><Relationship Id="rId37" Type="http://schemas.openxmlformats.org/officeDocument/2006/relationships/hyperlink" Target="https://www.autisminternetmodules.org" TargetMode="External"/><Relationship Id="rId40" Type="http://schemas.openxmlformats.org/officeDocument/2006/relationships/hyperlink" Target="https://www.ksdetasn.org/resources/1799" TargetMode="External"/><Relationship Id="rId45" Type="http://schemas.openxmlformats.org/officeDocument/2006/relationships/hyperlink" Target="https://www.autismclassroomresources.com/structured-work-systemswhat-are-they/" TargetMode="External"/><Relationship Id="rId53" Type="http://schemas.openxmlformats.org/officeDocument/2006/relationships/hyperlink" Target="https://ksdetasn.org/resources/277" TargetMode="External"/><Relationship Id="rId58" Type="http://schemas.openxmlformats.org/officeDocument/2006/relationships/hyperlink" Target="https://www.amazon.com/Visual-Support-Children-Spectrum-Disorders/dp/1934575828" TargetMode="External"/><Relationship Id="rId66" Type="http://schemas.openxmlformats.org/officeDocument/2006/relationships/hyperlink" Target="http://afirm.fpg.unc.edu/task-analysis" TargetMode="External"/><Relationship Id="rId5" Type="http://schemas.openxmlformats.org/officeDocument/2006/relationships/webSettings" Target="webSettings.xml"/><Relationship Id="rId61" Type="http://schemas.openxmlformats.org/officeDocument/2006/relationships/hyperlink" Target="https://www.amazon.com/Approach-Spectrum-Disorders-Psychology-published/dp/B00E31GCBS/ref=sr_1_7?ie=UTF8&amp;qid=1519407809&amp;sr=8-7&amp;keywords=the+teacch+approach+to+autism+spectrum+disorders" TargetMode="External"/><Relationship Id="rId19" Type="http://schemas.openxmlformats.org/officeDocument/2006/relationships/hyperlink" Target="https://www.ksdetasn.org/resources/1804" TargetMode="External"/><Relationship Id="rId14" Type="http://schemas.microsoft.com/office/2007/relationships/diagramDrawing" Target="diagrams/drawing1.xml"/><Relationship Id="rId22" Type="http://schemas.openxmlformats.org/officeDocument/2006/relationships/hyperlink" Target="https://www.ksdetasn.org/resources/1794" TargetMode="External"/><Relationship Id="rId27" Type="http://schemas.openxmlformats.org/officeDocument/2006/relationships/hyperlink" Target="https://autisminternetmodules.org" TargetMode="External"/><Relationship Id="rId30" Type="http://schemas.openxmlformats.org/officeDocument/2006/relationships/hyperlink" Target="https://www.ksdetasn.org/resources/1792" TargetMode="External"/><Relationship Id="rId35" Type="http://schemas.openxmlformats.org/officeDocument/2006/relationships/hyperlink" Target="https://vcuautismcenter.org/te/how_to/simpleVideo.cfm?video=13" TargetMode="External"/><Relationship Id="rId43" Type="http://schemas.openxmlformats.org/officeDocument/2006/relationships/hyperlink" Target="https://ksdetasn.org/resources/277" TargetMode="External"/><Relationship Id="rId48" Type="http://schemas.openxmlformats.org/officeDocument/2006/relationships/hyperlink" Target="https://www.autisminternetmodules.org" TargetMode="External"/><Relationship Id="rId56" Type="http://schemas.openxmlformats.org/officeDocument/2006/relationships/hyperlink" Target="http://tasksgalore.com" TargetMode="External"/><Relationship Id="rId64" Type="http://schemas.openxmlformats.org/officeDocument/2006/relationships/hyperlink" Target="https://www.ksdetasn.org/resources/951" TargetMode="External"/><Relationship Id="rId69" Type="http://schemas.openxmlformats.org/officeDocument/2006/relationships/hyperlink" Target="https://maps.google.com/?q=500+E.+Sunflower,%C2%A0Ozawkie,+KS+%C2%A066070&amp;entry=gmail&amp;source=g" TargetMode="External"/><Relationship Id="rId8" Type="http://schemas.openxmlformats.org/officeDocument/2006/relationships/image" Target="media/image1.png"/><Relationship Id="rId51" Type="http://schemas.openxmlformats.org/officeDocument/2006/relationships/hyperlink" Target="https://www.ksdetasn.org/resources/179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www.ksdetasn.org/resources/1807" TargetMode="External"/><Relationship Id="rId25" Type="http://schemas.openxmlformats.org/officeDocument/2006/relationships/hyperlink" Target="https://www.amazon.com/Approach-Spectrum-Disorders-Psychology-published/dp/B00E31GCBS/ref=sr_1_7?ie=UTF8&amp;qid=1519407809&amp;sr=8-7&amp;keywords=the+teacch+approach+to+autism+spectrum+disorders" TargetMode="External"/><Relationship Id="rId33" Type="http://schemas.openxmlformats.org/officeDocument/2006/relationships/hyperlink" Target="https://www.iidc.indiana.edu/pages/using-visual-schedules-a-guide-for-parents" TargetMode="External"/><Relationship Id="rId38" Type="http://schemas.openxmlformats.org/officeDocument/2006/relationships/hyperlink" Target="https://www.ksdetasn.org/resources/1808" TargetMode="External"/><Relationship Id="rId46" Type="http://schemas.openxmlformats.org/officeDocument/2006/relationships/hyperlink" Target="https://www.amazon.com/Building-Independence-Create-Structured-Systems/dp/1937473090/ref=sr_1_1?s=books&amp;ie=UTF8&amp;qid=1525115209&amp;sr=1-1&amp;keywords=building+independence+autism" TargetMode="External"/><Relationship Id="rId59" Type="http://schemas.openxmlformats.org/officeDocument/2006/relationships/hyperlink" Target="https://www.autisminternetmodules.org" TargetMode="External"/><Relationship Id="rId67" Type="http://schemas.openxmlformats.org/officeDocument/2006/relationships/hyperlink" Target="https://maps.google.com/?q=500+E.+Sunflower,%C2%A0Ozawkie,+KS+%C2%A066070&amp;entry=gmail&amp;source=g" TargetMode="External"/><Relationship Id="rId20" Type="http://schemas.openxmlformats.org/officeDocument/2006/relationships/hyperlink" Target="https://www.ksdetasn.org/resources/1802" TargetMode="External"/><Relationship Id="rId41" Type="http://schemas.openxmlformats.org/officeDocument/2006/relationships/hyperlink" Target="https://www.ksdetasn.org/resources/1798" TargetMode="External"/><Relationship Id="rId54" Type="http://schemas.openxmlformats.org/officeDocument/2006/relationships/hyperlink" Target="https://www.iidc.indiana.edu/styles/iidc/defiles/IRCA/Structured%20Teaching%20Strategies%20Article%204.pdf" TargetMode="External"/><Relationship Id="rId62" Type="http://schemas.openxmlformats.org/officeDocument/2006/relationships/hyperlink" Target="https://vcuautismcenter.org/te/how_to/simpleVideo.cfm?video=14" TargetMode="External"/><Relationship Id="rId70" Type="http://schemas.openxmlformats.org/officeDocument/2006/relationships/hyperlink" Target="tel:(785)%20876-22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iidc.indiana.edu/styles/iidc/defiles/IRCA/Structured%20Teaching%20Strategies%20Article%201.pdf" TargetMode="External"/><Relationship Id="rId28" Type="http://schemas.openxmlformats.org/officeDocument/2006/relationships/hyperlink" Target="https://ksdetasn.org/resources/277" TargetMode="External"/><Relationship Id="rId36" Type="http://schemas.openxmlformats.org/officeDocument/2006/relationships/hyperlink" Target="https://www.ksdetasn.org/resources/734" TargetMode="External"/><Relationship Id="rId49" Type="http://schemas.openxmlformats.org/officeDocument/2006/relationships/hyperlink" Target="https://www.ksdetasn.org/resources/1795" TargetMode="External"/><Relationship Id="rId57" Type="http://schemas.openxmlformats.org/officeDocument/2006/relationships/hyperlink" Target="https://www.amazon.com/Approach-Spectrum-Disorders-Psychology-published/dp/B00E31GCBS/ref=sr_1_7?ie=UTF8&amp;qid=1519407809&amp;sr=8-7&amp;keywords=the+teacch+approach+to+autism+spectrum+disorders" TargetMode="External"/><Relationship Id="rId10" Type="http://schemas.openxmlformats.org/officeDocument/2006/relationships/diagramData" Target="diagrams/data1.xml"/><Relationship Id="rId31" Type="http://schemas.openxmlformats.org/officeDocument/2006/relationships/hyperlink" Target="https://www.ksdetasn.org/resources/1793" TargetMode="External"/><Relationship Id="rId44" Type="http://schemas.openxmlformats.org/officeDocument/2006/relationships/hyperlink" Target="https://www.iidc.indiana.edu/pages/i-can-do-it-myself-21-using-work-systems-to-build-independence-in-students-with-autism-spectrum-disorders" TargetMode="External"/><Relationship Id="rId52" Type="http://schemas.openxmlformats.org/officeDocument/2006/relationships/hyperlink" Target="https://www.ksdetasn.org/resources/1794" TargetMode="External"/><Relationship Id="rId60" Type="http://schemas.openxmlformats.org/officeDocument/2006/relationships/hyperlink" Target="https://www.ksdetasn.org/resources/1794" TargetMode="External"/><Relationship Id="rId65" Type="http://schemas.openxmlformats.org/officeDocument/2006/relationships/hyperlink" Target="https://www.autisminternetmodules.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yperlink" Target="https://www.ksdetasn.org/resources/1803" TargetMode="External"/><Relationship Id="rId39" Type="http://schemas.openxmlformats.org/officeDocument/2006/relationships/hyperlink" Target="https://www.ksdetasn.org/resources/1800" TargetMode="External"/><Relationship Id="rId34" Type="http://schemas.openxmlformats.org/officeDocument/2006/relationships/hyperlink" Target="https://www.amazon.com/Approach-Spectrum-Disorders-Psychology-published/dp/B00E31GCBS/ref=sr_1_2?ie=UTF8&amp;qid=1525114480&amp;sr=8-2&amp;keywords=the+teacch+approach+to+autism+spectrum+disorders" TargetMode="External"/><Relationship Id="rId50" Type="http://schemas.openxmlformats.org/officeDocument/2006/relationships/hyperlink" Target="https://www.ksdetasn.org/resources/1796" TargetMode="External"/><Relationship Id="rId55" Type="http://schemas.openxmlformats.org/officeDocument/2006/relationships/hyperlink" Target="https://www.amazon.com/Building-Independence-Create-Structured-Systems/dp/1937473090/ref=sr_1_1?s=books&amp;ie=UTF8&amp;qid=1525115209&amp;sr=1-1&amp;keywords=building+independence+aut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5DCDB-85E5-B54D-85FD-A55E1D534017}" type="doc">
      <dgm:prSet loTypeId="urn:microsoft.com/office/officeart/2005/8/layout/hProcess9" loCatId="" qsTypeId="urn:microsoft.com/office/officeart/2005/8/quickstyle/simple4" qsCatId="simple" csTypeId="urn:microsoft.com/office/officeart/2005/8/colors/accent1_2" csCatId="accent1" phldr="1"/>
      <dgm:spPr/>
    </dgm:pt>
    <dgm:pt modelId="{8DBEFC11-4021-6248-AC84-5931B6900B8B}">
      <dgm:prSet phldrT="[Text]"/>
      <dgm:spPr>
        <a:solidFill>
          <a:schemeClr val="bg2"/>
        </a:solidFill>
        <a:ln>
          <a:solidFill>
            <a:srgbClr val="000000"/>
          </a:solidFill>
        </a:ln>
      </dgm:spPr>
      <dgm:t>
        <a:bodyPr/>
        <a:lstStyle/>
        <a:p>
          <a:r>
            <a:rPr lang="en-US" b="1">
              <a:solidFill>
                <a:schemeClr val="tx1"/>
              </a:solidFill>
            </a:rPr>
            <a:t>Phase 1:  Application</a:t>
          </a:r>
        </a:p>
      </dgm:t>
    </dgm:pt>
    <dgm:pt modelId="{F3C39768-10A8-6149-A582-3338ADF8569E}" type="parTrans" cxnId="{D313ED58-4273-5B4B-9CBD-DC487BA3BB22}">
      <dgm:prSet/>
      <dgm:spPr/>
      <dgm:t>
        <a:bodyPr/>
        <a:lstStyle/>
        <a:p>
          <a:endParaRPr lang="en-US"/>
        </a:p>
      </dgm:t>
    </dgm:pt>
    <dgm:pt modelId="{6E7D53F0-C418-C74F-9155-EBB6378553EC}" type="sibTrans" cxnId="{D313ED58-4273-5B4B-9CBD-DC487BA3BB22}">
      <dgm:prSet/>
      <dgm:spPr/>
      <dgm:t>
        <a:bodyPr/>
        <a:lstStyle/>
        <a:p>
          <a:endParaRPr lang="en-US"/>
        </a:p>
      </dgm:t>
    </dgm:pt>
    <dgm:pt modelId="{C5B9F6AB-42F8-E843-8F50-75377CA1B621}">
      <dgm:prSet phldrT="[Text]"/>
      <dgm:spPr>
        <a:solidFill>
          <a:srgbClr val="EEECE1"/>
        </a:solidFill>
        <a:ln>
          <a:solidFill>
            <a:srgbClr val="000000"/>
          </a:solidFill>
        </a:ln>
      </dgm:spPr>
      <dgm:t>
        <a:bodyPr/>
        <a:lstStyle/>
        <a:p>
          <a:r>
            <a:rPr lang="en-US" b="1">
              <a:solidFill>
                <a:srgbClr val="000000"/>
              </a:solidFill>
            </a:rPr>
            <a:t>Phase 2:  Informed Understanding</a:t>
          </a:r>
        </a:p>
      </dgm:t>
    </dgm:pt>
    <dgm:pt modelId="{3E1D5A10-D510-E54F-9DA7-C494D1CB80FB}" type="parTrans" cxnId="{757B1EBC-693D-B745-ACAB-70D13ED25E5B}">
      <dgm:prSet/>
      <dgm:spPr/>
      <dgm:t>
        <a:bodyPr/>
        <a:lstStyle/>
        <a:p>
          <a:endParaRPr lang="en-US"/>
        </a:p>
      </dgm:t>
    </dgm:pt>
    <dgm:pt modelId="{C7263005-869A-694A-90C5-B6DB766DE545}" type="sibTrans" cxnId="{757B1EBC-693D-B745-ACAB-70D13ED25E5B}">
      <dgm:prSet/>
      <dgm:spPr/>
      <dgm:t>
        <a:bodyPr/>
        <a:lstStyle/>
        <a:p>
          <a:endParaRPr lang="en-US"/>
        </a:p>
      </dgm:t>
    </dgm:pt>
    <dgm:pt modelId="{E547DEF2-A4E1-B640-ABBF-24FFE02B59B2}">
      <dgm:prSet phldrT="[Text]"/>
      <dgm:spPr>
        <a:solidFill>
          <a:schemeClr val="bg2"/>
        </a:solidFill>
        <a:ln>
          <a:solidFill>
            <a:srgbClr val="000000"/>
          </a:solidFill>
        </a:ln>
      </dgm:spPr>
      <dgm:t>
        <a:bodyPr/>
        <a:lstStyle/>
        <a:p>
          <a:r>
            <a:rPr lang="en-US" b="1">
              <a:solidFill>
                <a:srgbClr val="000000"/>
              </a:solidFill>
            </a:rPr>
            <a:t>Phase 3:  Building Capacity</a:t>
          </a:r>
        </a:p>
      </dgm:t>
    </dgm:pt>
    <dgm:pt modelId="{AC10BB91-322D-634F-9AFA-499CEB141EF6}" type="parTrans" cxnId="{73AB13B1-6F39-C942-9034-B08706E3DD18}">
      <dgm:prSet/>
      <dgm:spPr/>
      <dgm:t>
        <a:bodyPr/>
        <a:lstStyle/>
        <a:p>
          <a:endParaRPr lang="en-US"/>
        </a:p>
      </dgm:t>
    </dgm:pt>
    <dgm:pt modelId="{24DD70CC-6AF1-C849-8A8B-D914FD2C9CDE}" type="sibTrans" cxnId="{73AB13B1-6F39-C942-9034-B08706E3DD18}">
      <dgm:prSet/>
      <dgm:spPr/>
      <dgm:t>
        <a:bodyPr/>
        <a:lstStyle/>
        <a:p>
          <a:endParaRPr lang="en-US"/>
        </a:p>
      </dgm:t>
    </dgm:pt>
    <dgm:pt modelId="{B7349DA2-D4AF-6A46-81D1-F61178199A09}">
      <dgm:prSet phldrT="[Text]"/>
      <dgm:spPr>
        <a:solidFill>
          <a:schemeClr val="bg2"/>
        </a:solidFill>
        <a:ln>
          <a:solidFill>
            <a:srgbClr val="000000"/>
          </a:solidFill>
        </a:ln>
      </dgm:spPr>
      <dgm:t>
        <a:bodyPr/>
        <a:lstStyle/>
        <a:p>
          <a:r>
            <a:rPr lang="en-US" b="1">
              <a:solidFill>
                <a:schemeClr val="tx1"/>
              </a:solidFill>
            </a:rPr>
            <a:t>Implementation of training elements</a:t>
          </a:r>
        </a:p>
      </dgm:t>
    </dgm:pt>
    <dgm:pt modelId="{407527FF-8699-0B44-A0BB-AD044F905B98}" type="parTrans" cxnId="{3F44D8E4-99D9-0B4D-82B5-0E738C22761B}">
      <dgm:prSet/>
      <dgm:spPr/>
      <dgm:t>
        <a:bodyPr/>
        <a:lstStyle/>
        <a:p>
          <a:endParaRPr lang="en-US"/>
        </a:p>
      </dgm:t>
    </dgm:pt>
    <dgm:pt modelId="{1936BC0F-398D-9148-941E-394765DAF387}" type="sibTrans" cxnId="{3F44D8E4-99D9-0B4D-82B5-0E738C22761B}">
      <dgm:prSet/>
      <dgm:spPr/>
      <dgm:t>
        <a:bodyPr/>
        <a:lstStyle/>
        <a:p>
          <a:endParaRPr lang="en-US"/>
        </a:p>
      </dgm:t>
    </dgm:pt>
    <dgm:pt modelId="{8B095776-3988-B745-84F2-C5DDEC176F12}">
      <dgm:prSet phldrT="[Text]"/>
      <dgm:spPr>
        <a:solidFill>
          <a:schemeClr val="bg2"/>
        </a:solidFill>
        <a:ln>
          <a:solidFill>
            <a:srgbClr val="000000"/>
          </a:solidFill>
        </a:ln>
      </dgm:spPr>
      <dgm:t>
        <a:bodyPr/>
        <a:lstStyle/>
        <a:p>
          <a:r>
            <a:rPr lang="en-US" b="1">
              <a:solidFill>
                <a:schemeClr val="tx1"/>
              </a:solidFill>
            </a:rPr>
            <a:t>Single student and setting</a:t>
          </a:r>
        </a:p>
      </dgm:t>
    </dgm:pt>
    <dgm:pt modelId="{6F1838EB-1F2D-DF4A-BED6-7331327FB8E0}" type="parTrans" cxnId="{449C441D-4949-1C46-BEFC-47D08E0B5286}">
      <dgm:prSet/>
      <dgm:spPr/>
      <dgm:t>
        <a:bodyPr/>
        <a:lstStyle/>
        <a:p>
          <a:endParaRPr lang="en-US"/>
        </a:p>
      </dgm:t>
    </dgm:pt>
    <dgm:pt modelId="{C574EFD4-23A9-A840-A635-3C11DA804DBA}" type="sibTrans" cxnId="{449C441D-4949-1C46-BEFC-47D08E0B5286}">
      <dgm:prSet/>
      <dgm:spPr/>
      <dgm:t>
        <a:bodyPr/>
        <a:lstStyle/>
        <a:p>
          <a:endParaRPr lang="en-US"/>
        </a:p>
      </dgm:t>
    </dgm:pt>
    <dgm:pt modelId="{F1383ABB-B9DE-DB4C-BE61-FDBB8EE564BD}">
      <dgm:prSet phldrT="[Text]"/>
      <dgm:spPr>
        <a:solidFill>
          <a:srgbClr val="EEECE1"/>
        </a:solidFill>
        <a:ln>
          <a:solidFill>
            <a:srgbClr val="000000"/>
          </a:solidFill>
        </a:ln>
      </dgm:spPr>
      <dgm:t>
        <a:bodyPr/>
        <a:lstStyle/>
        <a:p>
          <a:r>
            <a:rPr lang="en-US" b="1">
              <a:solidFill>
                <a:srgbClr val="000000"/>
              </a:solidFill>
            </a:rPr>
            <a:t>Data driven decisions</a:t>
          </a:r>
        </a:p>
      </dgm:t>
    </dgm:pt>
    <dgm:pt modelId="{02130513-366F-D145-9F13-C6856EEA398A}" type="parTrans" cxnId="{A4FF6797-FB4B-2F4C-9EED-84F327A43E7E}">
      <dgm:prSet/>
      <dgm:spPr/>
      <dgm:t>
        <a:bodyPr/>
        <a:lstStyle/>
        <a:p>
          <a:endParaRPr lang="en-US"/>
        </a:p>
      </dgm:t>
    </dgm:pt>
    <dgm:pt modelId="{560E3370-4076-4A43-9089-A6D6ED13EC89}" type="sibTrans" cxnId="{A4FF6797-FB4B-2F4C-9EED-84F327A43E7E}">
      <dgm:prSet/>
      <dgm:spPr/>
      <dgm:t>
        <a:bodyPr/>
        <a:lstStyle/>
        <a:p>
          <a:endParaRPr lang="en-US"/>
        </a:p>
      </dgm:t>
    </dgm:pt>
    <dgm:pt modelId="{35EAB700-3AFA-2D40-9863-F69431A47D0F}">
      <dgm:prSet phldrT="[Text]"/>
      <dgm:spPr>
        <a:solidFill>
          <a:srgbClr val="EEECE1"/>
        </a:solidFill>
        <a:ln>
          <a:solidFill>
            <a:srgbClr val="000000"/>
          </a:solidFill>
        </a:ln>
      </dgm:spPr>
      <dgm:t>
        <a:bodyPr/>
        <a:lstStyle/>
        <a:p>
          <a:r>
            <a:rPr lang="en-US" b="1">
              <a:solidFill>
                <a:srgbClr val="000000"/>
              </a:solidFill>
            </a:rPr>
            <a:t>Multiple students and settings</a:t>
          </a:r>
        </a:p>
      </dgm:t>
    </dgm:pt>
    <dgm:pt modelId="{935AF590-6CFF-C24C-927D-79147D79183A}" type="parTrans" cxnId="{6A44DC9D-7BF8-0449-933A-5CFA1C29CF4D}">
      <dgm:prSet/>
      <dgm:spPr/>
      <dgm:t>
        <a:bodyPr/>
        <a:lstStyle/>
        <a:p>
          <a:endParaRPr lang="en-US"/>
        </a:p>
      </dgm:t>
    </dgm:pt>
    <dgm:pt modelId="{FEAD4C3C-C569-FB4D-B9C6-47767380BB31}" type="sibTrans" cxnId="{6A44DC9D-7BF8-0449-933A-5CFA1C29CF4D}">
      <dgm:prSet/>
      <dgm:spPr/>
      <dgm:t>
        <a:bodyPr/>
        <a:lstStyle/>
        <a:p>
          <a:endParaRPr lang="en-US"/>
        </a:p>
      </dgm:t>
    </dgm:pt>
    <dgm:pt modelId="{C65D4073-A2AC-8C44-8029-7A9362C2C8C9}">
      <dgm:prSet phldrT="[Text]"/>
      <dgm:spPr>
        <a:solidFill>
          <a:schemeClr val="bg2"/>
        </a:solidFill>
        <a:ln>
          <a:solidFill>
            <a:srgbClr val="000000"/>
          </a:solidFill>
        </a:ln>
      </dgm:spPr>
      <dgm:t>
        <a:bodyPr/>
        <a:lstStyle/>
        <a:p>
          <a:r>
            <a:rPr lang="en-US" b="1">
              <a:solidFill>
                <a:schemeClr val="tx1"/>
              </a:solidFill>
            </a:rPr>
            <a:t>Train classroom staff</a:t>
          </a:r>
        </a:p>
      </dgm:t>
    </dgm:pt>
    <dgm:pt modelId="{FAB603A9-4AB7-FF4A-AA48-1CE5954A66D7}" type="parTrans" cxnId="{2B74DB89-654B-BF42-97C9-90DEB8CEDD73}">
      <dgm:prSet/>
      <dgm:spPr/>
      <dgm:t>
        <a:bodyPr/>
        <a:lstStyle/>
        <a:p>
          <a:endParaRPr lang="en-US"/>
        </a:p>
      </dgm:t>
    </dgm:pt>
    <dgm:pt modelId="{D539463B-3965-084B-BE3D-19BEAED6128A}" type="sibTrans" cxnId="{2B74DB89-654B-BF42-97C9-90DEB8CEDD73}">
      <dgm:prSet/>
      <dgm:spPr/>
      <dgm:t>
        <a:bodyPr/>
        <a:lstStyle/>
        <a:p>
          <a:endParaRPr lang="en-US"/>
        </a:p>
      </dgm:t>
    </dgm:pt>
    <dgm:pt modelId="{C1A9C30E-7F04-5F48-8FA6-05AA883EF417}">
      <dgm:prSet phldrT="[Text]"/>
      <dgm:spPr>
        <a:solidFill>
          <a:schemeClr val="bg2"/>
        </a:solidFill>
        <a:ln>
          <a:solidFill>
            <a:srgbClr val="000000"/>
          </a:solidFill>
        </a:ln>
      </dgm:spPr>
      <dgm:t>
        <a:bodyPr/>
        <a:lstStyle/>
        <a:p>
          <a:r>
            <a:rPr lang="en-US" b="1">
              <a:solidFill>
                <a:srgbClr val="000000"/>
              </a:solidFill>
            </a:rPr>
            <a:t>Model classroom for district</a:t>
          </a:r>
        </a:p>
      </dgm:t>
    </dgm:pt>
    <dgm:pt modelId="{8288DDB6-A85E-954F-B15A-C88851AB6FD9}" type="parTrans" cxnId="{D6FA5991-652E-8846-9D4A-348C211455D0}">
      <dgm:prSet/>
      <dgm:spPr/>
      <dgm:t>
        <a:bodyPr/>
        <a:lstStyle/>
        <a:p>
          <a:endParaRPr lang="en-US"/>
        </a:p>
      </dgm:t>
    </dgm:pt>
    <dgm:pt modelId="{F4B8F8F5-DACD-0F48-9014-B959CCF54C94}" type="sibTrans" cxnId="{D6FA5991-652E-8846-9D4A-348C211455D0}">
      <dgm:prSet/>
      <dgm:spPr/>
      <dgm:t>
        <a:bodyPr/>
        <a:lstStyle/>
        <a:p>
          <a:endParaRPr lang="en-US"/>
        </a:p>
      </dgm:t>
    </dgm:pt>
    <dgm:pt modelId="{B21FE6DF-2D4A-3A49-A9F5-CA4F25415775}">
      <dgm:prSet phldrT="[Text]"/>
      <dgm:spPr>
        <a:solidFill>
          <a:schemeClr val="bg2"/>
        </a:solidFill>
        <a:ln>
          <a:solidFill>
            <a:srgbClr val="000000"/>
          </a:solidFill>
        </a:ln>
      </dgm:spPr>
      <dgm:t>
        <a:bodyPr/>
        <a:lstStyle/>
        <a:p>
          <a:r>
            <a:rPr lang="en-US" b="1">
              <a:solidFill>
                <a:srgbClr val="000000"/>
              </a:solidFill>
            </a:rPr>
            <a:t>Train other staff in district</a:t>
          </a:r>
        </a:p>
      </dgm:t>
    </dgm:pt>
    <dgm:pt modelId="{E0149134-69B2-9A48-88A3-2D5B545447A5}" type="parTrans" cxnId="{9514C960-FDDC-B249-9B9D-321E644FC056}">
      <dgm:prSet/>
      <dgm:spPr/>
      <dgm:t>
        <a:bodyPr/>
        <a:lstStyle/>
        <a:p>
          <a:endParaRPr lang="en-US"/>
        </a:p>
      </dgm:t>
    </dgm:pt>
    <dgm:pt modelId="{6B889C3B-EDE0-F948-BFE4-223FBDD59D1A}" type="sibTrans" cxnId="{9514C960-FDDC-B249-9B9D-321E644FC056}">
      <dgm:prSet/>
      <dgm:spPr/>
      <dgm:t>
        <a:bodyPr/>
        <a:lstStyle/>
        <a:p>
          <a:endParaRPr lang="en-US"/>
        </a:p>
      </dgm:t>
    </dgm:pt>
    <dgm:pt modelId="{39F75522-E692-B146-A06B-EAA4A4053417}" type="pres">
      <dgm:prSet presAssocID="{7C25DCDB-85E5-B54D-85FD-A55E1D534017}" presName="CompostProcess" presStyleCnt="0">
        <dgm:presLayoutVars>
          <dgm:dir/>
          <dgm:resizeHandles val="exact"/>
        </dgm:presLayoutVars>
      </dgm:prSet>
      <dgm:spPr/>
    </dgm:pt>
    <dgm:pt modelId="{18DAEE87-FAEA-1F4D-90EF-3D43559ED9C9}" type="pres">
      <dgm:prSet presAssocID="{7C25DCDB-85E5-B54D-85FD-A55E1D534017}" presName="arrow" presStyleLbl="bgShp" presStyleIdx="0" presStyleCnt="1" custScaleX="117647" custScaleY="100000" custLinFactNeighborX="-545" custLinFactNeighborY="-9524"/>
      <dgm:spPr>
        <a:solidFill>
          <a:schemeClr val="bg1"/>
        </a:solidFill>
        <a:ln>
          <a:solidFill>
            <a:srgbClr val="000000"/>
          </a:solidFill>
        </a:ln>
      </dgm:spPr>
    </dgm:pt>
    <dgm:pt modelId="{25E34ECF-45AD-BE4D-8192-3C3C1751722D}" type="pres">
      <dgm:prSet presAssocID="{7C25DCDB-85E5-B54D-85FD-A55E1D534017}" presName="linearProcess" presStyleCnt="0"/>
      <dgm:spPr/>
    </dgm:pt>
    <dgm:pt modelId="{1D1A9B88-5829-D74D-9166-2AA8EC17D03F}" type="pres">
      <dgm:prSet presAssocID="{8DBEFC11-4021-6248-AC84-5931B6900B8B}" presName="textNode" presStyleLbl="node1" presStyleIdx="0" presStyleCnt="3">
        <dgm:presLayoutVars>
          <dgm:bulletEnabled val="1"/>
        </dgm:presLayoutVars>
      </dgm:prSet>
      <dgm:spPr/>
    </dgm:pt>
    <dgm:pt modelId="{FE3C90B2-2FAF-CD4E-88E2-E413A979D9B0}" type="pres">
      <dgm:prSet presAssocID="{6E7D53F0-C418-C74F-9155-EBB6378553EC}" presName="sibTrans" presStyleCnt="0"/>
      <dgm:spPr/>
    </dgm:pt>
    <dgm:pt modelId="{9BD7124D-E26D-9D4C-87DD-389DE4EA4C00}" type="pres">
      <dgm:prSet presAssocID="{C5B9F6AB-42F8-E843-8F50-75377CA1B621}" presName="textNode" presStyleLbl="node1" presStyleIdx="1" presStyleCnt="3">
        <dgm:presLayoutVars>
          <dgm:bulletEnabled val="1"/>
        </dgm:presLayoutVars>
      </dgm:prSet>
      <dgm:spPr/>
    </dgm:pt>
    <dgm:pt modelId="{9391C686-4CB0-EE40-9D91-186587996189}" type="pres">
      <dgm:prSet presAssocID="{C7263005-869A-694A-90C5-B6DB766DE545}" presName="sibTrans" presStyleCnt="0"/>
      <dgm:spPr/>
    </dgm:pt>
    <dgm:pt modelId="{AC03D0F9-F368-144C-B4C9-13DCDED9D129}" type="pres">
      <dgm:prSet presAssocID="{E547DEF2-A4E1-B640-ABBF-24FFE02B59B2}" presName="textNode" presStyleLbl="node1" presStyleIdx="2" presStyleCnt="3">
        <dgm:presLayoutVars>
          <dgm:bulletEnabled val="1"/>
        </dgm:presLayoutVars>
      </dgm:prSet>
      <dgm:spPr/>
    </dgm:pt>
  </dgm:ptLst>
  <dgm:cxnLst>
    <dgm:cxn modelId="{1E69C31C-350F-0447-A61C-31D4174D3C51}" type="presOf" srcId="{C1A9C30E-7F04-5F48-8FA6-05AA883EF417}" destId="{AC03D0F9-F368-144C-B4C9-13DCDED9D129}" srcOrd="0" destOrd="1" presId="urn:microsoft.com/office/officeart/2005/8/layout/hProcess9"/>
    <dgm:cxn modelId="{449C441D-4949-1C46-BEFC-47D08E0B5286}" srcId="{8DBEFC11-4021-6248-AC84-5931B6900B8B}" destId="{8B095776-3988-B745-84F2-C5DDEC176F12}" srcOrd="1" destOrd="0" parTransId="{6F1838EB-1F2D-DF4A-BED6-7331327FB8E0}" sibTransId="{C574EFD4-23A9-A840-A635-3C11DA804DBA}"/>
    <dgm:cxn modelId="{DF0C9B23-9612-C445-A556-FDBA8AA95084}" type="presOf" srcId="{35EAB700-3AFA-2D40-9863-F69431A47D0F}" destId="{9BD7124D-E26D-9D4C-87DD-389DE4EA4C00}" srcOrd="0" destOrd="2" presId="urn:microsoft.com/office/officeart/2005/8/layout/hProcess9"/>
    <dgm:cxn modelId="{73EEEA35-22F7-5E4A-ACED-20F74C932090}" type="presOf" srcId="{C5B9F6AB-42F8-E843-8F50-75377CA1B621}" destId="{9BD7124D-E26D-9D4C-87DD-389DE4EA4C00}" srcOrd="0" destOrd="0" presId="urn:microsoft.com/office/officeart/2005/8/layout/hProcess9"/>
    <dgm:cxn modelId="{FD978254-2182-A343-88D4-02EBE0A2AC51}" type="presOf" srcId="{C65D4073-A2AC-8C44-8029-7A9362C2C8C9}" destId="{1D1A9B88-5829-D74D-9166-2AA8EC17D03F}" srcOrd="0" destOrd="3" presId="urn:microsoft.com/office/officeart/2005/8/layout/hProcess9"/>
    <dgm:cxn modelId="{D313ED58-4273-5B4B-9CBD-DC487BA3BB22}" srcId="{7C25DCDB-85E5-B54D-85FD-A55E1D534017}" destId="{8DBEFC11-4021-6248-AC84-5931B6900B8B}" srcOrd="0" destOrd="0" parTransId="{F3C39768-10A8-6149-A582-3338ADF8569E}" sibTransId="{6E7D53F0-C418-C74F-9155-EBB6378553EC}"/>
    <dgm:cxn modelId="{9514C960-FDDC-B249-9B9D-321E644FC056}" srcId="{E547DEF2-A4E1-B640-ABBF-24FFE02B59B2}" destId="{B21FE6DF-2D4A-3A49-A9F5-CA4F25415775}" srcOrd="1" destOrd="0" parTransId="{E0149134-69B2-9A48-88A3-2D5B545447A5}" sibTransId="{6B889C3B-EDE0-F948-BFE4-223FBDD59D1A}"/>
    <dgm:cxn modelId="{2B74DB89-654B-BF42-97C9-90DEB8CEDD73}" srcId="{8DBEFC11-4021-6248-AC84-5931B6900B8B}" destId="{C65D4073-A2AC-8C44-8029-7A9362C2C8C9}" srcOrd="2" destOrd="0" parTransId="{FAB603A9-4AB7-FF4A-AA48-1CE5954A66D7}" sibTransId="{D539463B-3965-084B-BE3D-19BEAED6128A}"/>
    <dgm:cxn modelId="{D6FA5991-652E-8846-9D4A-348C211455D0}" srcId="{E547DEF2-A4E1-B640-ABBF-24FFE02B59B2}" destId="{C1A9C30E-7F04-5F48-8FA6-05AA883EF417}" srcOrd="0" destOrd="0" parTransId="{8288DDB6-A85E-954F-B15A-C88851AB6FD9}" sibTransId="{F4B8F8F5-DACD-0F48-9014-B959CCF54C94}"/>
    <dgm:cxn modelId="{A4FF6797-FB4B-2F4C-9EED-84F327A43E7E}" srcId="{C5B9F6AB-42F8-E843-8F50-75377CA1B621}" destId="{F1383ABB-B9DE-DB4C-BE61-FDBB8EE564BD}" srcOrd="0" destOrd="0" parTransId="{02130513-366F-D145-9F13-C6856EEA398A}" sibTransId="{560E3370-4076-4A43-9089-A6D6ED13EC89}"/>
    <dgm:cxn modelId="{C6A9559C-D951-5D40-BF43-476BEF3F66D0}" type="presOf" srcId="{7C25DCDB-85E5-B54D-85FD-A55E1D534017}" destId="{39F75522-E692-B146-A06B-EAA4A4053417}" srcOrd="0" destOrd="0" presId="urn:microsoft.com/office/officeart/2005/8/layout/hProcess9"/>
    <dgm:cxn modelId="{6A44DC9D-7BF8-0449-933A-5CFA1C29CF4D}" srcId="{C5B9F6AB-42F8-E843-8F50-75377CA1B621}" destId="{35EAB700-3AFA-2D40-9863-F69431A47D0F}" srcOrd="1" destOrd="0" parTransId="{935AF590-6CFF-C24C-927D-79147D79183A}" sibTransId="{FEAD4C3C-C569-FB4D-B9C6-47767380BB31}"/>
    <dgm:cxn modelId="{B8E4139E-5D38-184D-939B-A6A5CB7BB3CC}" type="presOf" srcId="{B7349DA2-D4AF-6A46-81D1-F61178199A09}" destId="{1D1A9B88-5829-D74D-9166-2AA8EC17D03F}" srcOrd="0" destOrd="1" presId="urn:microsoft.com/office/officeart/2005/8/layout/hProcess9"/>
    <dgm:cxn modelId="{2FE21DA7-57FB-3342-89D7-C45522BED5FC}" type="presOf" srcId="{E547DEF2-A4E1-B640-ABBF-24FFE02B59B2}" destId="{AC03D0F9-F368-144C-B4C9-13DCDED9D129}" srcOrd="0" destOrd="0" presId="urn:microsoft.com/office/officeart/2005/8/layout/hProcess9"/>
    <dgm:cxn modelId="{0CF650B0-5BE8-D046-8B34-9C36D719B49F}" type="presOf" srcId="{F1383ABB-B9DE-DB4C-BE61-FDBB8EE564BD}" destId="{9BD7124D-E26D-9D4C-87DD-389DE4EA4C00}" srcOrd="0" destOrd="1" presId="urn:microsoft.com/office/officeart/2005/8/layout/hProcess9"/>
    <dgm:cxn modelId="{73AB13B1-6F39-C942-9034-B08706E3DD18}" srcId="{7C25DCDB-85E5-B54D-85FD-A55E1D534017}" destId="{E547DEF2-A4E1-B640-ABBF-24FFE02B59B2}" srcOrd="2" destOrd="0" parTransId="{AC10BB91-322D-634F-9AFA-499CEB141EF6}" sibTransId="{24DD70CC-6AF1-C849-8A8B-D914FD2C9CDE}"/>
    <dgm:cxn modelId="{DAB44DB7-B5B0-F443-88A6-F38AA567D710}" type="presOf" srcId="{8B095776-3988-B745-84F2-C5DDEC176F12}" destId="{1D1A9B88-5829-D74D-9166-2AA8EC17D03F}" srcOrd="0" destOrd="2" presId="urn:microsoft.com/office/officeart/2005/8/layout/hProcess9"/>
    <dgm:cxn modelId="{757B1EBC-693D-B745-ACAB-70D13ED25E5B}" srcId="{7C25DCDB-85E5-B54D-85FD-A55E1D534017}" destId="{C5B9F6AB-42F8-E843-8F50-75377CA1B621}" srcOrd="1" destOrd="0" parTransId="{3E1D5A10-D510-E54F-9DA7-C494D1CB80FB}" sibTransId="{C7263005-869A-694A-90C5-B6DB766DE545}"/>
    <dgm:cxn modelId="{5FFD84C2-32D6-FE47-9CF9-639C13F517DD}" type="presOf" srcId="{8DBEFC11-4021-6248-AC84-5931B6900B8B}" destId="{1D1A9B88-5829-D74D-9166-2AA8EC17D03F}" srcOrd="0" destOrd="0" presId="urn:microsoft.com/office/officeart/2005/8/layout/hProcess9"/>
    <dgm:cxn modelId="{CF6D5AD5-76B6-9749-87A3-647503F742C2}" type="presOf" srcId="{B21FE6DF-2D4A-3A49-A9F5-CA4F25415775}" destId="{AC03D0F9-F368-144C-B4C9-13DCDED9D129}" srcOrd="0" destOrd="2" presId="urn:microsoft.com/office/officeart/2005/8/layout/hProcess9"/>
    <dgm:cxn modelId="{3F44D8E4-99D9-0B4D-82B5-0E738C22761B}" srcId="{8DBEFC11-4021-6248-AC84-5931B6900B8B}" destId="{B7349DA2-D4AF-6A46-81D1-F61178199A09}" srcOrd="0" destOrd="0" parTransId="{407527FF-8699-0B44-A0BB-AD044F905B98}" sibTransId="{1936BC0F-398D-9148-941E-394765DAF387}"/>
    <dgm:cxn modelId="{8A00024D-3B3D-F741-8381-BF5661CA028A}" type="presParOf" srcId="{39F75522-E692-B146-A06B-EAA4A4053417}" destId="{18DAEE87-FAEA-1F4D-90EF-3D43559ED9C9}" srcOrd="0" destOrd="0" presId="urn:microsoft.com/office/officeart/2005/8/layout/hProcess9"/>
    <dgm:cxn modelId="{1EBCAF6B-FF22-CB4C-9118-B99F75410358}" type="presParOf" srcId="{39F75522-E692-B146-A06B-EAA4A4053417}" destId="{25E34ECF-45AD-BE4D-8192-3C3C1751722D}" srcOrd="1" destOrd="0" presId="urn:microsoft.com/office/officeart/2005/8/layout/hProcess9"/>
    <dgm:cxn modelId="{D9ED76C0-8960-9647-8641-56073C1D9097}" type="presParOf" srcId="{25E34ECF-45AD-BE4D-8192-3C3C1751722D}" destId="{1D1A9B88-5829-D74D-9166-2AA8EC17D03F}" srcOrd="0" destOrd="0" presId="urn:microsoft.com/office/officeart/2005/8/layout/hProcess9"/>
    <dgm:cxn modelId="{1D741321-D7A6-0946-8D29-60370AF77860}" type="presParOf" srcId="{25E34ECF-45AD-BE4D-8192-3C3C1751722D}" destId="{FE3C90B2-2FAF-CD4E-88E2-E413A979D9B0}" srcOrd="1" destOrd="0" presId="urn:microsoft.com/office/officeart/2005/8/layout/hProcess9"/>
    <dgm:cxn modelId="{995ABAA9-7992-7F42-A0D0-68F66866D133}" type="presParOf" srcId="{25E34ECF-45AD-BE4D-8192-3C3C1751722D}" destId="{9BD7124D-E26D-9D4C-87DD-389DE4EA4C00}" srcOrd="2" destOrd="0" presId="urn:microsoft.com/office/officeart/2005/8/layout/hProcess9"/>
    <dgm:cxn modelId="{168AA802-67E4-6C4B-B3E0-F063D18C7798}" type="presParOf" srcId="{25E34ECF-45AD-BE4D-8192-3C3C1751722D}" destId="{9391C686-4CB0-EE40-9D91-186587996189}" srcOrd="3" destOrd="0" presId="urn:microsoft.com/office/officeart/2005/8/layout/hProcess9"/>
    <dgm:cxn modelId="{99C6F783-23FC-904D-9917-E3E2FF26F643}" type="presParOf" srcId="{25E34ECF-45AD-BE4D-8192-3C3C1751722D}" destId="{AC03D0F9-F368-144C-B4C9-13DCDED9D129}"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AEE87-FAEA-1F4D-90EF-3D43559ED9C9}">
      <dsp:nvSpPr>
        <dsp:cNvPr id="0" name=""/>
        <dsp:cNvSpPr/>
      </dsp:nvSpPr>
      <dsp:spPr>
        <a:xfrm>
          <a:off x="0" y="0"/>
          <a:ext cx="5486397" cy="3200400"/>
        </a:xfrm>
        <a:prstGeom prst="rightArrow">
          <a:avLst/>
        </a:prstGeom>
        <a:solidFill>
          <a:schemeClr val="bg1"/>
        </a:solidFill>
        <a:ln>
          <a:solidFill>
            <a:srgbClr val="000000"/>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1A9B88-5829-D74D-9166-2AA8EC17D03F}">
      <dsp:nvSpPr>
        <dsp:cNvPr id="0" name=""/>
        <dsp:cNvSpPr/>
      </dsp:nvSpPr>
      <dsp:spPr>
        <a:xfrm>
          <a:off x="185916" y="960120"/>
          <a:ext cx="1645920" cy="1280160"/>
        </a:xfrm>
        <a:prstGeom prst="roundRect">
          <a:avLst/>
        </a:prstGeom>
        <a:solidFill>
          <a:schemeClr val="bg2"/>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1" kern="1200">
              <a:solidFill>
                <a:schemeClr val="tx1"/>
              </a:solidFill>
            </a:rPr>
            <a:t>Phase 1:  Application</a:t>
          </a:r>
        </a:p>
        <a:p>
          <a:pPr marL="57150" lvl="1" indent="-57150" algn="l" defTabSz="400050">
            <a:lnSpc>
              <a:spcPct val="90000"/>
            </a:lnSpc>
            <a:spcBef>
              <a:spcPct val="0"/>
            </a:spcBef>
            <a:spcAft>
              <a:spcPct val="15000"/>
            </a:spcAft>
            <a:buChar char="•"/>
          </a:pPr>
          <a:r>
            <a:rPr lang="en-US" sz="900" b="1" kern="1200">
              <a:solidFill>
                <a:schemeClr val="tx1"/>
              </a:solidFill>
            </a:rPr>
            <a:t>Implementation of training elements</a:t>
          </a:r>
        </a:p>
        <a:p>
          <a:pPr marL="57150" lvl="1" indent="-57150" algn="l" defTabSz="400050">
            <a:lnSpc>
              <a:spcPct val="90000"/>
            </a:lnSpc>
            <a:spcBef>
              <a:spcPct val="0"/>
            </a:spcBef>
            <a:spcAft>
              <a:spcPct val="15000"/>
            </a:spcAft>
            <a:buChar char="•"/>
          </a:pPr>
          <a:r>
            <a:rPr lang="en-US" sz="900" b="1" kern="1200">
              <a:solidFill>
                <a:schemeClr val="tx1"/>
              </a:solidFill>
            </a:rPr>
            <a:t>Single student and setting</a:t>
          </a:r>
        </a:p>
        <a:p>
          <a:pPr marL="57150" lvl="1" indent="-57150" algn="l" defTabSz="400050">
            <a:lnSpc>
              <a:spcPct val="90000"/>
            </a:lnSpc>
            <a:spcBef>
              <a:spcPct val="0"/>
            </a:spcBef>
            <a:spcAft>
              <a:spcPct val="15000"/>
            </a:spcAft>
            <a:buChar char="•"/>
          </a:pPr>
          <a:r>
            <a:rPr lang="en-US" sz="900" b="1" kern="1200">
              <a:solidFill>
                <a:schemeClr val="tx1"/>
              </a:solidFill>
            </a:rPr>
            <a:t>Train classroom staff</a:t>
          </a:r>
        </a:p>
      </dsp:txBody>
      <dsp:txXfrm>
        <a:off x="248408" y="1022612"/>
        <a:ext cx="1520936" cy="1155176"/>
      </dsp:txXfrm>
    </dsp:sp>
    <dsp:sp modelId="{9BD7124D-E26D-9D4C-87DD-389DE4EA4C00}">
      <dsp:nvSpPr>
        <dsp:cNvPr id="0" name=""/>
        <dsp:cNvSpPr/>
      </dsp:nvSpPr>
      <dsp:spPr>
        <a:xfrm>
          <a:off x="1920240" y="960120"/>
          <a:ext cx="1645920" cy="1280160"/>
        </a:xfrm>
        <a:prstGeom prst="roundRect">
          <a:avLst/>
        </a:prstGeom>
        <a:solidFill>
          <a:srgbClr val="EEECE1"/>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1" kern="1200">
              <a:solidFill>
                <a:srgbClr val="000000"/>
              </a:solidFill>
            </a:rPr>
            <a:t>Phase 2:  Informed Understanding</a:t>
          </a:r>
        </a:p>
        <a:p>
          <a:pPr marL="57150" lvl="1" indent="-57150" algn="l" defTabSz="400050">
            <a:lnSpc>
              <a:spcPct val="90000"/>
            </a:lnSpc>
            <a:spcBef>
              <a:spcPct val="0"/>
            </a:spcBef>
            <a:spcAft>
              <a:spcPct val="15000"/>
            </a:spcAft>
            <a:buChar char="•"/>
          </a:pPr>
          <a:r>
            <a:rPr lang="en-US" sz="900" b="1" kern="1200">
              <a:solidFill>
                <a:srgbClr val="000000"/>
              </a:solidFill>
            </a:rPr>
            <a:t>Data driven decisions</a:t>
          </a:r>
        </a:p>
        <a:p>
          <a:pPr marL="57150" lvl="1" indent="-57150" algn="l" defTabSz="400050">
            <a:lnSpc>
              <a:spcPct val="90000"/>
            </a:lnSpc>
            <a:spcBef>
              <a:spcPct val="0"/>
            </a:spcBef>
            <a:spcAft>
              <a:spcPct val="15000"/>
            </a:spcAft>
            <a:buChar char="•"/>
          </a:pPr>
          <a:r>
            <a:rPr lang="en-US" sz="900" b="1" kern="1200">
              <a:solidFill>
                <a:srgbClr val="000000"/>
              </a:solidFill>
            </a:rPr>
            <a:t>Multiple students and settings</a:t>
          </a:r>
        </a:p>
      </dsp:txBody>
      <dsp:txXfrm>
        <a:off x="1982732" y="1022612"/>
        <a:ext cx="1520936" cy="1155176"/>
      </dsp:txXfrm>
    </dsp:sp>
    <dsp:sp modelId="{AC03D0F9-F368-144C-B4C9-13DCDED9D129}">
      <dsp:nvSpPr>
        <dsp:cNvPr id="0" name=""/>
        <dsp:cNvSpPr/>
      </dsp:nvSpPr>
      <dsp:spPr>
        <a:xfrm>
          <a:off x="3654563" y="960120"/>
          <a:ext cx="1645920" cy="1280160"/>
        </a:xfrm>
        <a:prstGeom prst="roundRect">
          <a:avLst/>
        </a:prstGeom>
        <a:solidFill>
          <a:schemeClr val="bg2"/>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1" kern="1200">
              <a:solidFill>
                <a:srgbClr val="000000"/>
              </a:solidFill>
            </a:rPr>
            <a:t>Phase 3:  Building Capacity</a:t>
          </a:r>
        </a:p>
        <a:p>
          <a:pPr marL="57150" lvl="1" indent="-57150" algn="l" defTabSz="400050">
            <a:lnSpc>
              <a:spcPct val="90000"/>
            </a:lnSpc>
            <a:spcBef>
              <a:spcPct val="0"/>
            </a:spcBef>
            <a:spcAft>
              <a:spcPct val="15000"/>
            </a:spcAft>
            <a:buChar char="•"/>
          </a:pPr>
          <a:r>
            <a:rPr lang="en-US" sz="900" b="1" kern="1200">
              <a:solidFill>
                <a:srgbClr val="000000"/>
              </a:solidFill>
            </a:rPr>
            <a:t>Model classroom for district</a:t>
          </a:r>
        </a:p>
        <a:p>
          <a:pPr marL="57150" lvl="1" indent="-57150" algn="l" defTabSz="400050">
            <a:lnSpc>
              <a:spcPct val="90000"/>
            </a:lnSpc>
            <a:spcBef>
              <a:spcPct val="0"/>
            </a:spcBef>
            <a:spcAft>
              <a:spcPct val="15000"/>
            </a:spcAft>
            <a:buChar char="•"/>
          </a:pPr>
          <a:r>
            <a:rPr lang="en-US" sz="900" b="1" kern="1200">
              <a:solidFill>
                <a:srgbClr val="000000"/>
              </a:solidFill>
            </a:rPr>
            <a:t>Train other staff in district</a:t>
          </a:r>
        </a:p>
      </dsp:txBody>
      <dsp:txXfrm>
        <a:off x="3717055" y="1022612"/>
        <a:ext cx="152093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5B93-FE12-1048-AD92-9FCFF169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tasn1</dc:creator>
  <cp:keywords/>
  <dc:description/>
  <cp:lastModifiedBy>Lisa Holt</cp:lastModifiedBy>
  <cp:revision>2</cp:revision>
  <cp:lastPrinted>2018-07-03T20:21:00Z</cp:lastPrinted>
  <dcterms:created xsi:type="dcterms:W3CDTF">2018-07-03T20:37:00Z</dcterms:created>
  <dcterms:modified xsi:type="dcterms:W3CDTF">2018-07-03T20:37:00Z</dcterms:modified>
</cp:coreProperties>
</file>