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E107" w14:textId="77777777" w:rsidR="008E6C8E" w:rsidRDefault="008E6C8E" w:rsidP="008E6C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49F60" wp14:editId="57670F37">
                <wp:simplePos x="0" y="0"/>
                <wp:positionH relativeFrom="column">
                  <wp:posOffset>137711</wp:posOffset>
                </wp:positionH>
                <wp:positionV relativeFrom="paragraph">
                  <wp:posOffset>1081053</wp:posOffset>
                </wp:positionV>
                <wp:extent cx="6453554" cy="1861851"/>
                <wp:effectExtent l="0" t="0" r="1079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54" cy="1861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3E34B" w14:textId="38C30817" w:rsidR="008E6C8E" w:rsidRPr="00DD117C" w:rsidRDefault="00DD117C" w:rsidP="00DD117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D117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“</w:t>
                            </w:r>
                            <w:r w:rsidRPr="00DD117C">
                              <w:rPr>
                                <w:rFonts w:eastAsia="Times New Roman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Effective leadership teams regularly examine student performance and aggregate classroom observation data to make decisions about professional development within a cycle of continuous improvement…Sharing both student-learning and aggregate classroom observation data with staff can help the Leadership Team communicate the importance of data</w:t>
                            </w:r>
                            <w:r w:rsidR="007379AC">
                              <w:rPr>
                                <w:rFonts w:eastAsia="Times New Roman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DD117C">
                              <w:rPr>
                                <w:rFonts w:eastAsia="Times New Roman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based decision making and build staff consensus for targeted professional development.”</w:t>
                            </w:r>
                            <w:r w:rsidR="007379AC">
                              <w:rPr>
                                <w:rFonts w:eastAsia="Times New Roman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7379A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DD117C">
                              <w:t xml:space="preserve"> </w:t>
                            </w:r>
                            <w:r w:rsidRPr="00DD117C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https://www.indistar.org/app/wiseways/45</w:t>
                            </w:r>
                          </w:p>
                          <w:p w14:paraId="27BFA831" w14:textId="77777777" w:rsidR="00DD117C" w:rsidRDefault="00DD1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49F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85pt;margin-top:85.1pt;width:508.15pt;height:14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" fillcolor="white [3201]" strokeweight=".5pt">
                <v:textbox>
                  <w:txbxContent>
                    <w:p w14:paraId="1AB3E34B" w14:textId="38C30817" w:rsidR="008E6C8E" w:rsidRPr="00DD117C" w:rsidRDefault="00DD117C" w:rsidP="00DD117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DD117C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“</w:t>
                      </w:r>
                      <w:r w:rsidRPr="00DD117C">
                        <w:rPr>
                          <w:rFonts w:eastAsia="Times New Roman" w:cstheme="minorHAnsi"/>
                          <w:b/>
                          <w:bCs/>
                          <w:sz w:val="32"/>
                          <w:szCs w:val="32"/>
                        </w:rPr>
                        <w:t>Effective leadership teams regularly examine student performance and aggregate classroom observation data to make decisions about professional development within a cycle of continuous improvement</w:t>
                      </w:r>
                      <w:r w:rsidRPr="00DD117C">
                        <w:rPr>
                          <w:rFonts w:eastAsia="Times New Roman" w:cstheme="minorHAnsi"/>
                          <w:b/>
                          <w:bCs/>
                          <w:sz w:val="32"/>
                          <w:szCs w:val="32"/>
                        </w:rPr>
                        <w:t>…</w:t>
                      </w:r>
                      <w:r w:rsidRPr="00DD117C">
                        <w:rPr>
                          <w:rFonts w:eastAsia="Times New Roman" w:cstheme="minorHAnsi"/>
                          <w:b/>
                          <w:bCs/>
                          <w:sz w:val="32"/>
                          <w:szCs w:val="32"/>
                        </w:rPr>
                        <w:t>Sharing both student-learning and aggregate classroom observation data with staff can help the Leadership Team communicate the importance of data</w:t>
                      </w:r>
                      <w:r w:rsidR="007379AC">
                        <w:rPr>
                          <w:rFonts w:eastAsia="Times New Roman" w:cstheme="minorHAnsi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Pr="00DD117C">
                        <w:rPr>
                          <w:rFonts w:eastAsia="Times New Roman" w:cstheme="minorHAnsi"/>
                          <w:b/>
                          <w:bCs/>
                          <w:sz w:val="32"/>
                          <w:szCs w:val="32"/>
                        </w:rPr>
                        <w:t>based decision making and build staff consensus for targeted professional development</w:t>
                      </w:r>
                      <w:r w:rsidRPr="00DD117C">
                        <w:rPr>
                          <w:rFonts w:eastAsia="Times New Roman" w:cstheme="minorHAnsi"/>
                          <w:b/>
                          <w:bCs/>
                          <w:sz w:val="32"/>
                          <w:szCs w:val="32"/>
                        </w:rPr>
                        <w:t>.”</w:t>
                      </w:r>
                      <w:r w:rsidR="007379AC">
                        <w:rPr>
                          <w:rFonts w:eastAsia="Times New Roman" w:cstheme="minorHAnsi"/>
                          <w:b/>
                          <w:bCs/>
                          <w:sz w:val="32"/>
                          <w:szCs w:val="32"/>
                        </w:rPr>
                        <w:t xml:space="preserve">           </w:t>
                      </w:r>
                      <w:r w:rsidR="007379AC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     </w:t>
                      </w:r>
                      <w:r w:rsidRPr="00DD117C">
                        <w:t xml:space="preserve"> </w:t>
                      </w:r>
                      <w:r w:rsidRPr="00DD117C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https://www.indistar.org/app/wiseways/45</w:t>
                      </w:r>
                    </w:p>
                    <w:p w14:paraId="27BFA831" w14:textId="77777777" w:rsidR="00DD117C" w:rsidRDefault="00DD117C"/>
                  </w:txbxContent>
                </v:textbox>
              </v:shape>
            </w:pict>
          </mc:Fallback>
        </mc:AlternateContent>
      </w:r>
    </w:p>
    <w:p w14:paraId="33BEA75B" w14:textId="77777777" w:rsidR="008E6C8E" w:rsidRDefault="008E6C8E" w:rsidP="008E6C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527CF" wp14:editId="5674F5E2">
                <wp:simplePos x="0" y="0"/>
                <wp:positionH relativeFrom="page">
                  <wp:posOffset>431800</wp:posOffset>
                </wp:positionH>
                <wp:positionV relativeFrom="page">
                  <wp:posOffset>749301</wp:posOffset>
                </wp:positionV>
                <wp:extent cx="6858000" cy="825500"/>
                <wp:effectExtent l="0" t="0" r="0" b="0"/>
                <wp:wrapTight wrapText="bothSides">
                  <wp:wrapPolygon edited="0">
                    <wp:start x="0" y="0"/>
                    <wp:lineTo x="0" y="21268"/>
                    <wp:lineTo x="21560" y="21268"/>
                    <wp:lineTo x="21560" y="0"/>
                    <wp:lineTo x="0" y="0"/>
                  </wp:wrapPolygon>
                </wp:wrapTight>
                <wp:docPr id="258" name="Text Box 1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659F2D5" w14:textId="77777777" w:rsidR="008E6C8E" w:rsidRPr="00877E52" w:rsidRDefault="008E6C8E" w:rsidP="008E6C8E">
                            <w:pPr>
                              <w:pStyle w:val="Title"/>
                              <w:rPr>
                                <w:rFonts w:ascii="Perpetua Titling MT" w:hAnsi="Perpetua Titling MT" w:cstheme="minorHAnsi"/>
                                <w:b/>
                                <w:bCs/>
                                <w:color w:val="45619B"/>
                                <w:sz w:val="96"/>
                                <w:szCs w:val="96"/>
                              </w:rPr>
                            </w:pPr>
                            <w:r w:rsidRPr="00877E52">
                              <w:rPr>
                                <w:rFonts w:ascii="Perpetua Titling MT" w:hAnsi="Perpetua Titling MT" w:cstheme="minorHAnsi"/>
                                <w:b/>
                                <w:bCs/>
                                <w:color w:val="45619B"/>
                                <w:sz w:val="96"/>
                                <w:szCs w:val="96"/>
                              </w:rPr>
                              <w:t>The Desired State</w:t>
                            </w:r>
                          </w:p>
                          <w:p w14:paraId="63C5AA7F" w14:textId="77777777" w:rsidR="008E6C8E" w:rsidRDefault="008E6C8E" w:rsidP="008E6C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527CF" id="Text Box 167" o:spid="_x0000_s1027" type="#_x0000_t202" alt="&quot;&quot;" style="position:absolute;margin-left:34pt;margin-top:59pt;width:540pt;height: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" filled="f" stroked="f">
                <v:textbox inset="0,0,0,0">
                  <w:txbxContent>
                    <w:p w14:paraId="2659F2D5" w14:textId="77777777" w:rsidR="008E6C8E" w:rsidRPr="00877E52" w:rsidRDefault="008E6C8E" w:rsidP="008E6C8E">
                      <w:pPr>
                        <w:pStyle w:val="Title"/>
                        <w:rPr>
                          <w:rFonts w:ascii="Perpetua Titling MT" w:hAnsi="Perpetua Titling MT" w:cstheme="minorHAnsi"/>
                          <w:b/>
                          <w:bCs/>
                          <w:color w:val="45619B"/>
                          <w:sz w:val="96"/>
                          <w:szCs w:val="96"/>
                        </w:rPr>
                      </w:pPr>
                      <w:r w:rsidRPr="00877E52">
                        <w:rPr>
                          <w:rFonts w:ascii="Perpetua Titling MT" w:hAnsi="Perpetua Titling MT" w:cstheme="minorHAnsi"/>
                          <w:b/>
                          <w:bCs/>
                          <w:color w:val="45619B"/>
                          <w:sz w:val="96"/>
                          <w:szCs w:val="96"/>
                        </w:rPr>
                        <w:t>The Desired State</w:t>
                      </w:r>
                    </w:p>
                    <w:p w14:paraId="63C5AA7F" w14:textId="77777777" w:rsidR="008E6C8E" w:rsidRDefault="008E6C8E" w:rsidP="008E6C8E"/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3427116C" w14:textId="77777777" w:rsidR="008E6C8E" w:rsidRDefault="008E6C8E" w:rsidP="008E6C8E">
      <w:pPr>
        <w:rPr>
          <w:rFonts w:ascii="Book Antiqua" w:hAnsi="Book Antiqua"/>
          <w:sz w:val="23"/>
          <w:szCs w:val="23"/>
        </w:rPr>
      </w:pPr>
    </w:p>
    <w:p w14:paraId="59D41B06" w14:textId="77777777" w:rsidR="008E6C8E" w:rsidRDefault="008E6C8E" w:rsidP="008E6C8E">
      <w:pPr>
        <w:rPr>
          <w:rFonts w:ascii="Book Antiqua" w:hAnsi="Book Antiqua"/>
          <w:sz w:val="23"/>
          <w:szCs w:val="23"/>
        </w:rPr>
      </w:pPr>
    </w:p>
    <w:p w14:paraId="391D9743" w14:textId="77777777" w:rsidR="008E6C8E" w:rsidRDefault="008E6C8E" w:rsidP="008E6C8E">
      <w:pPr>
        <w:rPr>
          <w:rFonts w:ascii="Book Antiqua" w:hAnsi="Book Antiqua"/>
          <w:sz w:val="23"/>
          <w:szCs w:val="23"/>
        </w:rPr>
      </w:pPr>
    </w:p>
    <w:p w14:paraId="3F40B643" w14:textId="77777777" w:rsidR="008E6C8E" w:rsidRDefault="008E6C8E" w:rsidP="008E6C8E">
      <w:pPr>
        <w:rPr>
          <w:rFonts w:ascii="Book Antiqua" w:hAnsi="Book Antiqua"/>
        </w:rPr>
      </w:pPr>
    </w:p>
    <w:p w14:paraId="309D08C6" w14:textId="0A0E9052" w:rsidR="008E6C8E" w:rsidRPr="00A151D6" w:rsidRDefault="008E6C8E" w:rsidP="008E6C8E">
      <w:pPr>
        <w:rPr>
          <w:rFonts w:ascii="Book Antiqua" w:hAnsi="Book Antiqua"/>
        </w:rPr>
      </w:pPr>
      <w:r w:rsidRPr="00A151D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9B617" wp14:editId="6F9B8C22">
                <wp:simplePos x="0" y="0"/>
                <wp:positionH relativeFrom="page">
                  <wp:posOffset>431800</wp:posOffset>
                </wp:positionH>
                <wp:positionV relativeFrom="page">
                  <wp:posOffset>747395</wp:posOffset>
                </wp:positionV>
                <wp:extent cx="6858000" cy="0"/>
                <wp:effectExtent l="0" t="25400" r="0" b="25400"/>
                <wp:wrapNone/>
                <wp:docPr id="16" name="Lin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  <a:alpha val="68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E773A" id="Line 26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58.85pt" to="574pt,5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" strokecolor="#2f5496 [2404]" strokeweight="3pt">
                <v:stroke opacity="44461f"/>
                <w10:wrap anchorx="page" anchory="page"/>
              </v:line>
            </w:pict>
          </mc:Fallback>
        </mc:AlternateContent>
      </w:r>
      <w:r w:rsidRPr="00A151D6">
        <w:rPr>
          <w:rFonts w:ascii="Book Antiqua" w:hAnsi="Book Antiqua"/>
          <w:noProof/>
        </w:rPr>
        <w:drawing>
          <wp:anchor distT="0" distB="0" distL="114300" distR="114300" simplePos="0" relativeHeight="251661312" behindDoc="0" locked="0" layoutInCell="1" allowOverlap="1" wp14:anchorId="3D5BF740" wp14:editId="0C2938AE">
            <wp:simplePos x="0" y="0"/>
            <wp:positionH relativeFrom="page">
              <wp:posOffset>6908800</wp:posOffset>
            </wp:positionH>
            <wp:positionV relativeFrom="page">
              <wp:posOffset>1475740</wp:posOffset>
            </wp:positionV>
            <wp:extent cx="619125" cy="583565"/>
            <wp:effectExtent l="0" t="0" r="0" b="635"/>
            <wp:wrapThrough wrapText="bothSides">
              <wp:wrapPolygon edited="0">
                <wp:start x="0" y="0"/>
                <wp:lineTo x="0" y="20683"/>
                <wp:lineTo x="20382" y="20683"/>
                <wp:lineTo x="20382" y="0"/>
                <wp:lineTo x="0" y="0"/>
              </wp:wrapPolygon>
            </wp:wrapThrough>
            <wp:docPr id="285" name="Picture 28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1D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02A4D" wp14:editId="7E13A38F">
                <wp:simplePos x="0" y="0"/>
                <wp:positionH relativeFrom="page">
                  <wp:posOffset>520700</wp:posOffset>
                </wp:positionH>
                <wp:positionV relativeFrom="page">
                  <wp:posOffset>1724025</wp:posOffset>
                </wp:positionV>
                <wp:extent cx="6858000" cy="0"/>
                <wp:effectExtent l="0" t="25400" r="0" b="25400"/>
                <wp:wrapNone/>
                <wp:docPr id="259" name="Lin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AB108">
                              <a:alpha val="68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C69F1" id="Line 26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pt,135.75pt" to="581pt,13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" strokecolor="#eab108" strokeweight="3pt">
                <v:stroke opacity="44461f"/>
                <w10:wrap anchorx="page" anchory="page"/>
              </v:line>
            </w:pict>
          </mc:Fallback>
        </mc:AlternateContent>
      </w:r>
    </w:p>
    <w:p w14:paraId="13666501" w14:textId="1282C313" w:rsidR="008E6C8E" w:rsidRPr="00A151D6" w:rsidRDefault="008E6C8E" w:rsidP="008E6C8E">
      <w:pPr>
        <w:rPr>
          <w:rFonts w:ascii="Book Antiqua" w:hAnsi="Book Antiqua"/>
        </w:rPr>
      </w:pPr>
      <w:r w:rsidRPr="00A151D6">
        <w:rPr>
          <w:rFonts w:ascii="Book Antiqua" w:hAnsi="Book Antiqua"/>
        </w:rPr>
        <w:t xml:space="preserve">There are 4 areas foundational to continuous school improvement - Communication, Leadership, Data-Based Decision Making and Collaboration. As the Kansas Learning Network provides information to the </w:t>
      </w:r>
      <w:r w:rsidR="00DB5246">
        <w:rPr>
          <w:rFonts w:ascii="Book Antiqua" w:hAnsi="Book Antiqua"/>
        </w:rPr>
        <w:t xml:space="preserve">ISI, </w:t>
      </w:r>
      <w:r w:rsidRPr="00A151D6">
        <w:rPr>
          <w:rFonts w:ascii="Book Antiqua" w:hAnsi="Book Antiqua"/>
        </w:rPr>
        <w:t xml:space="preserve">CSI, TSI &amp; ATS buildings and districts, the focus will remain on those foundational areas. This newsletter is centered around </w:t>
      </w:r>
      <w:r w:rsidR="00795C54">
        <w:rPr>
          <w:rFonts w:ascii="Book Antiqua" w:hAnsi="Book Antiqua"/>
        </w:rPr>
        <w:t xml:space="preserve">the </w:t>
      </w:r>
      <w:r w:rsidR="007379AC">
        <w:rPr>
          <w:rFonts w:ascii="Book Antiqua" w:hAnsi="Book Antiqua"/>
        </w:rPr>
        <w:t>using data as part of the continuous improvement cycle.</w:t>
      </w:r>
    </w:p>
    <w:p w14:paraId="5A3D9F5E" w14:textId="0BBFA017" w:rsidR="008E6C8E" w:rsidRPr="007353D3" w:rsidRDefault="007379AC" w:rsidP="008E6C8E">
      <w:pPr>
        <w:pStyle w:val="NormalWeb"/>
        <w:rPr>
          <w:rFonts w:ascii="Book Antiqua" w:hAnsi="Book Antiqua"/>
        </w:rPr>
      </w:pPr>
      <w:r>
        <w:rPr>
          <w:rFonts w:ascii="Book Antiqua" w:hAnsi="Book Antiqua"/>
        </w:rPr>
        <w:t>Research continues to demonstrate that when educators work together in teams</w:t>
      </w:r>
      <w:r w:rsidR="00FF5CA3">
        <w:rPr>
          <w:rFonts w:ascii="Book Antiqua" w:hAnsi="Book Antiqua"/>
        </w:rPr>
        <w:t xml:space="preserve">, this collaboration results in higher student achievement. A major role of the leadership team is to regularly analyze school performance data and classroom observable data to identify </w:t>
      </w:r>
      <w:r w:rsidR="007353D3">
        <w:rPr>
          <w:rFonts w:ascii="Book Antiqua" w:hAnsi="Book Antiqua"/>
        </w:rPr>
        <w:t xml:space="preserve">strengths and </w:t>
      </w:r>
      <w:r w:rsidR="00FF5CA3">
        <w:rPr>
          <w:rFonts w:ascii="Book Antiqua" w:hAnsi="Book Antiqua"/>
        </w:rPr>
        <w:t xml:space="preserve">needs. This also helps the system to </w:t>
      </w:r>
      <w:r w:rsidR="007353D3">
        <w:rPr>
          <w:rFonts w:ascii="Book Antiqua" w:hAnsi="Book Antiqua"/>
        </w:rPr>
        <w:t>define w</w:t>
      </w:r>
      <w:r w:rsidR="00FF5CA3">
        <w:rPr>
          <w:rFonts w:ascii="Book Antiqua" w:hAnsi="Book Antiqua"/>
        </w:rPr>
        <w:t xml:space="preserve">hat potential professional development might be needed </w:t>
      </w:r>
      <w:r w:rsidR="007353D3">
        <w:rPr>
          <w:rFonts w:ascii="Book Antiqua" w:hAnsi="Book Antiqua"/>
        </w:rPr>
        <w:t>for improvement.</w:t>
      </w:r>
      <w:r w:rsidR="00FF5CA3">
        <w:rPr>
          <w:rFonts w:ascii="Book Antiqua" w:hAnsi="Book Antiqua"/>
        </w:rPr>
        <w:t xml:space="preserve"> The leadership team is positioned to take a broad view of data to make decisions focused on school improvement efforts. The team </w:t>
      </w:r>
      <w:r w:rsidR="007353D3">
        <w:rPr>
          <w:rFonts w:ascii="Book Antiqua" w:hAnsi="Book Antiqua"/>
        </w:rPr>
        <w:t>considers</w:t>
      </w:r>
      <w:r w:rsidR="00FF5CA3">
        <w:rPr>
          <w:rFonts w:ascii="Book Antiqua" w:hAnsi="Book Antiqua"/>
        </w:rPr>
        <w:t xml:space="preserve"> data from multiple sources</w:t>
      </w:r>
      <w:r w:rsidR="007353D3">
        <w:rPr>
          <w:rFonts w:ascii="Book Antiqua" w:hAnsi="Book Antiqua"/>
        </w:rPr>
        <w:t xml:space="preserve"> to </w:t>
      </w:r>
      <w:r w:rsidR="00FF5CA3">
        <w:rPr>
          <w:rFonts w:ascii="Book Antiqua" w:hAnsi="Book Antiqua"/>
        </w:rPr>
        <w:t>monitor implementation</w:t>
      </w:r>
      <w:r w:rsidR="00841D0B">
        <w:rPr>
          <w:rFonts w:ascii="Book Antiqua" w:hAnsi="Book Antiqua"/>
        </w:rPr>
        <w:t xml:space="preserve"> of professional learning and its impact o</w:t>
      </w:r>
      <w:r w:rsidR="007353D3">
        <w:rPr>
          <w:rFonts w:ascii="Book Antiqua" w:hAnsi="Book Antiqua"/>
        </w:rPr>
        <w:t>n</w:t>
      </w:r>
      <w:r w:rsidR="00841D0B">
        <w:rPr>
          <w:rFonts w:ascii="Book Antiqua" w:hAnsi="Book Antiqua"/>
        </w:rPr>
        <w:t xml:space="preserve"> student results. Ongoing data collection and analysis informs continuous improvement efforts. </w:t>
      </w:r>
    </w:p>
    <w:p w14:paraId="0917C858" w14:textId="01761076" w:rsidR="008E6C8E" w:rsidRPr="00A151D6" w:rsidRDefault="008E6C8E" w:rsidP="00795C54">
      <w:pPr>
        <w:pStyle w:val="NormalWeb"/>
        <w:rPr>
          <w:rFonts w:ascii="Book Antiqua" w:hAnsi="Book Antiqua"/>
        </w:rPr>
      </w:pPr>
      <w:r w:rsidRPr="00A151D6">
        <w:rPr>
          <w:rFonts w:ascii="Book Antiqua" w:hAnsi="Book Antiqua"/>
        </w:rPr>
        <w:t xml:space="preserve">As the </w:t>
      </w:r>
      <w:r w:rsidR="00841D0B">
        <w:rPr>
          <w:rFonts w:ascii="Book Antiqua" w:hAnsi="Book Antiqua"/>
        </w:rPr>
        <w:t xml:space="preserve">leadership </w:t>
      </w:r>
      <w:r w:rsidRPr="00A151D6">
        <w:rPr>
          <w:rFonts w:ascii="Book Antiqua" w:hAnsi="Book Antiqua"/>
        </w:rPr>
        <w:t>team sets aside time during meetings to focus on improvement efforts, some questions for consideration are:</w:t>
      </w:r>
    </w:p>
    <w:p w14:paraId="706DA0B9" w14:textId="4CB6D316" w:rsidR="008E6C8E" w:rsidRPr="00A151D6" w:rsidRDefault="008E6C8E" w:rsidP="008E6C8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How</w:t>
      </w:r>
      <w:r w:rsidR="00841D0B">
        <w:rPr>
          <w:rFonts w:ascii="Book Antiqua" w:hAnsi="Book Antiqua"/>
        </w:rPr>
        <w:t xml:space="preserve"> can the team effectively use data to make decisions around improvement efforts?</w:t>
      </w:r>
    </w:p>
    <w:p w14:paraId="15F5AC7C" w14:textId="4E264F76" w:rsidR="008E6C8E" w:rsidRPr="00A151D6" w:rsidRDefault="006F74CB" w:rsidP="008E6C8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are the</w:t>
      </w:r>
      <w:r w:rsidR="00841D0B">
        <w:rPr>
          <w:rFonts w:ascii="Book Antiqua" w:hAnsi="Book Antiqua"/>
        </w:rPr>
        <w:t xml:space="preserve"> multiple sources of data</w:t>
      </w:r>
      <w:r>
        <w:rPr>
          <w:rFonts w:ascii="Book Antiqua" w:hAnsi="Book Antiqua"/>
        </w:rPr>
        <w:t xml:space="preserve"> the team is considering</w:t>
      </w:r>
      <w:r w:rsidR="00841D0B">
        <w:rPr>
          <w:rFonts w:ascii="Book Antiqua" w:hAnsi="Book Antiqua"/>
        </w:rPr>
        <w:t>?</w:t>
      </w:r>
    </w:p>
    <w:p w14:paraId="0CE6BE28" w14:textId="4BAE6BE7" w:rsidR="008E6C8E" w:rsidRDefault="00841D0B" w:rsidP="008E6C8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What </w:t>
      </w:r>
      <w:r w:rsidR="006F74CB">
        <w:rPr>
          <w:rFonts w:ascii="Book Antiqua" w:hAnsi="Book Antiqua"/>
        </w:rPr>
        <w:t xml:space="preserve">data </w:t>
      </w:r>
      <w:r>
        <w:rPr>
          <w:rFonts w:ascii="Book Antiqua" w:hAnsi="Book Antiqua"/>
        </w:rPr>
        <w:t xml:space="preserve">protocol is in place </w:t>
      </w:r>
      <w:r w:rsidR="006F74CB">
        <w:rPr>
          <w:rFonts w:ascii="Book Antiqua" w:hAnsi="Book Antiqua"/>
        </w:rPr>
        <w:t xml:space="preserve">as the </w:t>
      </w:r>
      <w:r>
        <w:rPr>
          <w:rFonts w:ascii="Book Antiqua" w:hAnsi="Book Antiqua"/>
        </w:rPr>
        <w:t>team works to interpret what the data is saying?</w:t>
      </w:r>
    </w:p>
    <w:p w14:paraId="668F296D" w14:textId="630F5D41" w:rsidR="00795C54" w:rsidRPr="006F74CB" w:rsidRDefault="00795C54" w:rsidP="006F74C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151D6">
        <w:rPr>
          <w:rFonts w:ascii="Book Antiqua" w:hAnsi="Book Antiqua"/>
        </w:rPr>
        <w:t xml:space="preserve">What might be </w:t>
      </w:r>
      <w:r w:rsidR="006F74CB">
        <w:rPr>
          <w:rFonts w:ascii="Book Antiqua" w:hAnsi="Book Antiqua"/>
        </w:rPr>
        <w:t>some</w:t>
      </w:r>
      <w:r>
        <w:rPr>
          <w:rFonts w:ascii="Book Antiqua" w:hAnsi="Book Antiqua"/>
        </w:rPr>
        <w:t xml:space="preserve"> </w:t>
      </w:r>
      <w:r w:rsidRPr="00A151D6">
        <w:rPr>
          <w:rFonts w:ascii="Book Antiqua" w:hAnsi="Book Antiqua"/>
        </w:rPr>
        <w:t xml:space="preserve">strengths </w:t>
      </w:r>
      <w:r>
        <w:rPr>
          <w:rFonts w:ascii="Book Antiqua" w:hAnsi="Book Antiqua"/>
        </w:rPr>
        <w:t>of the</w:t>
      </w:r>
      <w:r w:rsidRPr="00A151D6">
        <w:rPr>
          <w:rFonts w:ascii="Book Antiqua" w:hAnsi="Book Antiqua"/>
        </w:rPr>
        <w:t xml:space="preserve"> team</w:t>
      </w:r>
      <w:r w:rsidR="00841D0B">
        <w:rPr>
          <w:rFonts w:ascii="Book Antiqua" w:hAnsi="Book Antiqua"/>
        </w:rPr>
        <w:t xml:space="preserve"> around understanding and utilizing data</w:t>
      </w:r>
      <w:r w:rsidRPr="00A151D6">
        <w:rPr>
          <w:rFonts w:ascii="Book Antiqua" w:hAnsi="Book Antiqua"/>
        </w:rPr>
        <w:t xml:space="preserve">? </w:t>
      </w:r>
      <w:r w:rsidRPr="006F74CB">
        <w:rPr>
          <w:rFonts w:ascii="Book Antiqua" w:hAnsi="Book Antiqua"/>
        </w:rPr>
        <w:t>What might be some potential growth areas</w:t>
      </w:r>
      <w:r w:rsidR="00841D0B" w:rsidRPr="006F74CB">
        <w:rPr>
          <w:rFonts w:ascii="Book Antiqua" w:hAnsi="Book Antiqua"/>
        </w:rPr>
        <w:t xml:space="preserve"> as the team interprets data</w:t>
      </w:r>
      <w:r w:rsidRPr="006F74CB">
        <w:rPr>
          <w:rFonts w:ascii="Book Antiqua" w:hAnsi="Book Antiqua"/>
        </w:rPr>
        <w:t>?</w:t>
      </w:r>
    </w:p>
    <w:p w14:paraId="5AF6A183" w14:textId="48F5EF6B" w:rsidR="006F74CB" w:rsidRDefault="00841D0B" w:rsidP="00795C54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Where can the data be </w:t>
      </w:r>
      <w:r w:rsidR="006F74CB">
        <w:rPr>
          <w:rFonts w:ascii="Book Antiqua" w:hAnsi="Book Antiqua"/>
        </w:rPr>
        <w:t xml:space="preserve">accessed and found easily by all stakeholders? </w:t>
      </w:r>
    </w:p>
    <w:p w14:paraId="06A28A3C" w14:textId="290CB6D0" w:rsidR="00841D0B" w:rsidRDefault="006F74CB" w:rsidP="00795C54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How is shared understanding of the data communicated across the team, building and the system?</w:t>
      </w:r>
    </w:p>
    <w:p w14:paraId="50522229" w14:textId="77777777" w:rsidR="008E6C8E" w:rsidRDefault="008E6C8E"/>
    <w:sectPr w:rsidR="008E6C8E" w:rsidSect="006820AB">
      <w:headerReference w:type="default" r:id="rId8"/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326B" w14:textId="77777777" w:rsidR="006F4B73" w:rsidRDefault="006F4B73" w:rsidP="00795C54">
      <w:pPr>
        <w:spacing w:after="0"/>
      </w:pPr>
      <w:r>
        <w:separator/>
      </w:r>
    </w:p>
  </w:endnote>
  <w:endnote w:type="continuationSeparator" w:id="0">
    <w:p w14:paraId="1EEC9E44" w14:textId="77777777" w:rsidR="006F4B73" w:rsidRDefault="006F4B73" w:rsidP="00795C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94B9" w14:textId="036DB661" w:rsidR="00864054" w:rsidRDefault="00795C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84D34D" wp14:editId="163A10B4">
              <wp:simplePos x="0" y="0"/>
              <wp:positionH relativeFrom="page">
                <wp:posOffset>597877</wp:posOffset>
              </wp:positionH>
              <wp:positionV relativeFrom="page">
                <wp:posOffset>9100037</wp:posOffset>
              </wp:positionV>
              <wp:extent cx="7124700" cy="694593"/>
              <wp:effectExtent l="0" t="0" r="0" b="0"/>
              <wp:wrapThrough wrapText="bothSides">
                <wp:wrapPolygon edited="0">
                  <wp:start x="193" y="395"/>
                  <wp:lineTo x="193" y="20948"/>
                  <wp:lineTo x="21369" y="20948"/>
                  <wp:lineTo x="21369" y="395"/>
                  <wp:lineTo x="193" y="395"/>
                </wp:wrapPolygon>
              </wp:wrapThrough>
              <wp:docPr id="287" name="Text Box 287" descr="Footer that iincludes the Kansas Learning Network website and Twitter handl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700" cy="6945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76B21D" w14:textId="77777777" w:rsidR="00DC38B9" w:rsidRPr="00864054" w:rsidRDefault="009A69E1" w:rsidP="00DC38B9">
                          <w:pPr>
                            <w:rPr>
                              <w:rFonts w:ascii="Book Antiqua" w:eastAsia="Times New Roman" w:hAnsi="Book Antiqua" w:cs="Times New Roman"/>
                              <w:sz w:val="23"/>
                              <w:szCs w:val="23"/>
                            </w:rPr>
                          </w:pPr>
                          <w:r w:rsidRPr="00864054">
                            <w:rPr>
                              <w:rFonts w:ascii="Book Antiqua" w:hAnsi="Book Antiqua"/>
                              <w:sz w:val="23"/>
                              <w:szCs w:val="23"/>
                            </w:rPr>
                            <w:t xml:space="preserve">Additional Resources available at: </w:t>
                          </w:r>
                          <w:hyperlink r:id="rId1" w:history="1">
                            <w:r w:rsidRPr="00864054">
                              <w:rPr>
                                <w:rStyle w:val="Hyperlink"/>
                                <w:rFonts w:ascii="Book Antiqua" w:eastAsia="Times New Roman" w:hAnsi="Book Antiqua" w:cs="Times New Roman"/>
                                <w:sz w:val="23"/>
                                <w:szCs w:val="23"/>
                              </w:rPr>
                              <w:t>https://www.ksdetasn.org/kln</w:t>
                            </w:r>
                          </w:hyperlink>
                          <w:r w:rsidRPr="00864054">
                            <w:rPr>
                              <w:rFonts w:ascii="Book Antiqua" w:eastAsia="Times New Roman" w:hAnsi="Book Antiqua" w:cs="Times New Roman"/>
                              <w:sz w:val="23"/>
                              <w:szCs w:val="23"/>
                            </w:rPr>
                            <w:t xml:space="preserve">          Follow</w:t>
                          </w:r>
                          <w:r>
                            <w:rPr>
                              <w:rFonts w:ascii="Book Antiqua" w:eastAsia="Times New Roman" w:hAnsi="Book Antiqua" w:cs="Times New Roman"/>
                              <w:sz w:val="23"/>
                              <w:szCs w:val="23"/>
                            </w:rPr>
                            <w:t xml:space="preserve">: </w:t>
                          </w:r>
                          <w:r w:rsidRPr="00864054">
                            <w:rPr>
                              <w:rFonts w:ascii="Book Antiqua" w:eastAsia="Times New Roman" w:hAnsi="Book Antiqua" w:cs="Times New Roman"/>
                              <w:sz w:val="23"/>
                              <w:szCs w:val="23"/>
                            </w:rPr>
                            <w:t>Twitter @kln_ks</w:t>
                          </w:r>
                        </w:p>
                        <w:p w14:paraId="2E9BE478" w14:textId="71E43CC3" w:rsidR="00DC38B9" w:rsidRPr="002F0ADE" w:rsidRDefault="009A69E1" w:rsidP="00DC38B9">
                          <w:pPr>
                            <w:rPr>
                              <w:rFonts w:eastAsia="Times New Roman" w:cs="Times New Roman"/>
                            </w:rPr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4D34D" id="_x0000_t202" coordsize="21600,21600" o:spt="202" path="m,l,21600r21600,l21600,xe">
              <v:stroke joinstyle="miter"/>
              <v:path gradientshapeok="t" o:connecttype="rect"/>
            </v:shapetype>
            <v:shape id="Text Box 287" o:spid="_x0000_s1028" type="#_x0000_t202" alt="Footer that iincludes the Kansas Learning Network website and Twitter handle." style="position:absolute;margin-left:47.1pt;margin-top:716.55pt;width:561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" filled="f" stroked="f">
              <v:textbox>
                <w:txbxContent>
                  <w:p w14:paraId="5276B21D" w14:textId="77777777" w:rsidR="00DC38B9" w:rsidRPr="00864054" w:rsidRDefault="009A69E1" w:rsidP="00DC38B9">
                    <w:pPr>
                      <w:rPr>
                        <w:rFonts w:ascii="Book Antiqua" w:eastAsia="Times New Roman" w:hAnsi="Book Antiqua" w:cs="Times New Roman"/>
                        <w:sz w:val="23"/>
                        <w:szCs w:val="23"/>
                      </w:rPr>
                    </w:pPr>
                    <w:r w:rsidRPr="00864054">
                      <w:rPr>
                        <w:rFonts w:ascii="Book Antiqua" w:hAnsi="Book Antiqua"/>
                        <w:sz w:val="23"/>
                        <w:szCs w:val="23"/>
                      </w:rPr>
                      <w:t xml:space="preserve">Additional Resources available at: </w:t>
                    </w:r>
                    <w:hyperlink r:id="rId2" w:history="1">
                      <w:r w:rsidRPr="00864054">
                        <w:rPr>
                          <w:rStyle w:val="Hyperlink"/>
                          <w:rFonts w:ascii="Book Antiqua" w:eastAsia="Times New Roman" w:hAnsi="Book Antiqua" w:cs="Times New Roman"/>
                          <w:sz w:val="23"/>
                          <w:szCs w:val="23"/>
                        </w:rPr>
                        <w:t>https://www.ksdetasn.org/kln</w:t>
                      </w:r>
                    </w:hyperlink>
                    <w:r w:rsidRPr="00864054">
                      <w:rPr>
                        <w:rFonts w:ascii="Book Antiqua" w:eastAsia="Times New Roman" w:hAnsi="Book Antiqua" w:cs="Times New Roman"/>
                        <w:sz w:val="23"/>
                        <w:szCs w:val="23"/>
                      </w:rPr>
                      <w:t xml:space="preserve">          Follow</w:t>
                    </w:r>
                    <w:r>
                      <w:rPr>
                        <w:rFonts w:ascii="Book Antiqua" w:eastAsia="Times New Roman" w:hAnsi="Book Antiqua" w:cs="Times New Roman"/>
                        <w:sz w:val="23"/>
                        <w:szCs w:val="23"/>
                      </w:rPr>
                      <w:t xml:space="preserve">: </w:t>
                    </w:r>
                    <w:r w:rsidRPr="00864054">
                      <w:rPr>
                        <w:rFonts w:ascii="Book Antiqua" w:eastAsia="Times New Roman" w:hAnsi="Book Antiqua" w:cs="Times New Roman"/>
                        <w:sz w:val="23"/>
                        <w:szCs w:val="23"/>
                      </w:rPr>
                      <w:t>Twitter @kln_ks</w:t>
                    </w:r>
                  </w:p>
                  <w:p w14:paraId="2E9BE478" w14:textId="71E43CC3" w:rsidR="00DC38B9" w:rsidRPr="002F0ADE" w:rsidRDefault="009A69E1" w:rsidP="00DC38B9">
                    <w:pPr>
                      <w:rPr>
                        <w:rFonts w:eastAsia="Times New Roman" w:cs="Times New Roman"/>
                      </w:rPr>
                    </w:pPr>
                    <w:r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7AB6" w14:textId="77777777" w:rsidR="006F4B73" w:rsidRDefault="006F4B73" w:rsidP="00795C54">
      <w:pPr>
        <w:spacing w:after="0"/>
      </w:pPr>
      <w:r>
        <w:separator/>
      </w:r>
    </w:p>
  </w:footnote>
  <w:footnote w:type="continuationSeparator" w:id="0">
    <w:p w14:paraId="711446E0" w14:textId="77777777" w:rsidR="006F4B73" w:rsidRDefault="006F4B73" w:rsidP="00795C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2071" w14:textId="4B7BD3CC" w:rsidR="00B064A0" w:rsidRPr="00877E52" w:rsidRDefault="009A69E1">
    <w:pPr>
      <w:pStyle w:val="Header"/>
      <w:rPr>
        <w:rFonts w:ascii="Book Antiqua" w:hAnsi="Book Antiqua"/>
      </w:rPr>
    </w:pPr>
    <w:r w:rsidRPr="00877E52">
      <w:rPr>
        <w:rFonts w:ascii="Book Antiqua" w:hAnsi="Book Antiqua"/>
      </w:rPr>
      <w:t>The Desired State Newsletter</w:t>
    </w:r>
    <w:r w:rsidRPr="00877E52">
      <w:rPr>
        <w:rFonts w:ascii="Book Antiqua" w:hAnsi="Book Antiqua"/>
      </w:rPr>
      <w:tab/>
      <w:t xml:space="preserve">                                              </w:t>
    </w:r>
    <w:r>
      <w:rPr>
        <w:rFonts w:ascii="Book Antiqua" w:hAnsi="Book Antiqua"/>
      </w:rPr>
      <w:t xml:space="preserve">                                                             </w:t>
    </w:r>
    <w:r w:rsidR="00E05998">
      <w:rPr>
        <w:rFonts w:ascii="Book Antiqua" w:hAnsi="Book Antiqua"/>
      </w:rPr>
      <w:t>March 2023</w:t>
    </w:r>
  </w:p>
  <w:p w14:paraId="0AB55F61" w14:textId="77777777" w:rsidR="00B064A0" w:rsidRPr="00877E52" w:rsidRDefault="00000000">
    <w:pPr>
      <w:pStyle w:val="Header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6941"/>
    <w:multiLevelType w:val="hybridMultilevel"/>
    <w:tmpl w:val="739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98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8E"/>
    <w:rsid w:val="0051188C"/>
    <w:rsid w:val="006F4B73"/>
    <w:rsid w:val="006F74CB"/>
    <w:rsid w:val="007353D3"/>
    <w:rsid w:val="007379AC"/>
    <w:rsid w:val="00795C54"/>
    <w:rsid w:val="00841D0B"/>
    <w:rsid w:val="008E6C8E"/>
    <w:rsid w:val="00903F53"/>
    <w:rsid w:val="009A69E1"/>
    <w:rsid w:val="00A4163D"/>
    <w:rsid w:val="00AC0D1F"/>
    <w:rsid w:val="00B55CCD"/>
    <w:rsid w:val="00DB5246"/>
    <w:rsid w:val="00DD117C"/>
    <w:rsid w:val="00DF2532"/>
    <w:rsid w:val="00E05998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40050"/>
  <w15:chartTrackingRefBased/>
  <w15:docId w15:val="{22A3440F-1C51-D44B-A8DA-536FDB5B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C8E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E6C8E"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44546A" w:themeColor="text2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6C8E"/>
    <w:rPr>
      <w:rFonts w:asciiTheme="majorHAnsi" w:eastAsiaTheme="majorEastAsia" w:hAnsiTheme="majorHAnsi" w:cstheme="majorBidi"/>
      <w:caps/>
      <w:color w:val="44546A" w:themeColor="text2"/>
      <w:sz w:val="144"/>
      <w:szCs w:val="52"/>
    </w:rPr>
  </w:style>
  <w:style w:type="paragraph" w:styleId="Header">
    <w:name w:val="header"/>
    <w:basedOn w:val="Normal"/>
    <w:link w:val="HeaderChar"/>
    <w:uiPriority w:val="99"/>
    <w:unhideWhenUsed/>
    <w:rsid w:val="008E6C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C8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6C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C8E"/>
    <w:rPr>
      <w:rFonts w:eastAsiaTheme="minorEastAsia"/>
    </w:rPr>
  </w:style>
  <w:style w:type="character" w:styleId="Hyperlink">
    <w:name w:val="Hyperlink"/>
    <w:basedOn w:val="DefaultParagraphFont"/>
    <w:rsid w:val="008E6C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C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6C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sdetasn.org/kln" TargetMode="External"/><Relationship Id="rId1" Type="http://schemas.openxmlformats.org/officeDocument/2006/relationships/hyperlink" Target="https://www.ksdetasn.org/kl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mary.myers2020@outlook.com</dc:creator>
  <cp:keywords/>
  <dc:description/>
  <cp:lastModifiedBy>Microsoft Office User</cp:lastModifiedBy>
  <cp:revision>2</cp:revision>
  <cp:lastPrinted>2023-03-13T15:35:00Z</cp:lastPrinted>
  <dcterms:created xsi:type="dcterms:W3CDTF">2023-03-20T13:38:00Z</dcterms:created>
  <dcterms:modified xsi:type="dcterms:W3CDTF">2023-03-20T13:38:00Z</dcterms:modified>
</cp:coreProperties>
</file>