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B9AC6" w14:textId="25DD7AC5" w:rsidR="00264B74" w:rsidRDefault="00C94D39" w:rsidP="00264B74">
      <w:pPr>
        <w:jc w:val="center"/>
        <w:rPr>
          <w:sz w:val="48"/>
          <w:szCs w:val="48"/>
        </w:rPr>
      </w:pPr>
      <w:bookmarkStart w:id="0" w:name="_GoBack"/>
      <w:bookmarkEnd w:id="0"/>
      <w:r>
        <w:rPr>
          <w:sz w:val="48"/>
          <w:szCs w:val="48"/>
        </w:rPr>
        <w:t>Erro</w:t>
      </w:r>
      <w:r w:rsidR="002F7EDD">
        <w:rPr>
          <w:sz w:val="48"/>
          <w:szCs w:val="48"/>
        </w:rPr>
        <w:t>rless Learning</w:t>
      </w:r>
    </w:p>
    <w:p w14:paraId="3CBB8D11" w14:textId="105E0290" w:rsidR="00264B74" w:rsidRPr="00264B74" w:rsidRDefault="00264B74" w:rsidP="00264B74">
      <w:pPr>
        <w:jc w:val="center"/>
      </w:pPr>
      <w:r w:rsidRPr="00264B74">
        <w:t>Kate Loving</w:t>
      </w:r>
      <w:r>
        <w:t>, M.Ed., BCBA</w:t>
      </w:r>
    </w:p>
    <w:p w14:paraId="2A1BC53E" w14:textId="066AB3A5" w:rsidR="00C94D39" w:rsidRPr="00264B74" w:rsidRDefault="002F7EDD" w:rsidP="00C94D39">
      <w:pPr>
        <w:pStyle w:val="NormalWeb"/>
        <w:rPr>
          <w:rFonts w:asciiTheme="minorHAnsi" w:hAnsiTheme="minorHAnsi"/>
        </w:rPr>
      </w:pPr>
      <w:r w:rsidRPr="00264B74">
        <w:rPr>
          <w:rFonts w:asciiTheme="minorHAnsi" w:hAnsiTheme="minorHAnsi"/>
          <w:sz w:val="32"/>
          <w:szCs w:val="32"/>
        </w:rPr>
        <w:t>What is it?</w:t>
      </w:r>
      <w:r w:rsidR="00C94D39" w:rsidRPr="00264B74">
        <w:rPr>
          <w:rFonts w:asciiTheme="minorHAnsi" w:hAnsiTheme="minorHAnsi"/>
          <w:sz w:val="48"/>
          <w:szCs w:val="48"/>
        </w:rPr>
        <w:t xml:space="preserve"> </w:t>
      </w:r>
      <w:r w:rsidR="00C94D39" w:rsidRPr="00264B74">
        <w:rPr>
          <w:rFonts w:asciiTheme="minorHAnsi" w:hAnsiTheme="minorHAnsi"/>
        </w:rPr>
        <w:t xml:space="preserve"> A type of learning that decreases or eliminates the opportunity for incorrect choice selection, therefore maximizing the possibility of a correct response. Simply put, errorless learning allows learning to occur with few or no negative stimuli. (Green, 1996; Smith, 2001; Smith, Iwata, Goh, &amp; Shore, 1995). </w:t>
      </w:r>
    </w:p>
    <w:p w14:paraId="22B061CC" w14:textId="25DD202E" w:rsidR="00C94D39" w:rsidRPr="00264B74" w:rsidRDefault="00C94D39" w:rsidP="00C94D39">
      <w:pPr>
        <w:pStyle w:val="NormalWeb"/>
        <w:rPr>
          <w:rFonts w:asciiTheme="minorHAnsi" w:hAnsiTheme="minorHAnsi"/>
        </w:rPr>
      </w:pPr>
      <w:r w:rsidRPr="00264B74">
        <w:rPr>
          <w:rFonts w:asciiTheme="minorHAnsi" w:hAnsiTheme="minorHAnsi"/>
          <w:sz w:val="32"/>
          <w:szCs w:val="32"/>
        </w:rPr>
        <w:t xml:space="preserve">Why </w:t>
      </w:r>
      <w:r w:rsidR="00E66D29" w:rsidRPr="00264B74">
        <w:rPr>
          <w:rFonts w:asciiTheme="minorHAnsi" w:hAnsiTheme="minorHAnsi"/>
          <w:sz w:val="32"/>
          <w:szCs w:val="32"/>
        </w:rPr>
        <w:t>is it important</w:t>
      </w:r>
      <w:r w:rsidRPr="00264B74">
        <w:rPr>
          <w:rFonts w:asciiTheme="minorHAnsi" w:hAnsiTheme="minorHAnsi"/>
          <w:sz w:val="32"/>
          <w:szCs w:val="32"/>
        </w:rPr>
        <w:t>?</w:t>
      </w:r>
      <w:r w:rsidRPr="00264B74">
        <w:rPr>
          <w:rFonts w:asciiTheme="minorHAnsi" w:hAnsiTheme="minorHAnsi"/>
        </w:rPr>
        <w:t xml:space="preserve">  If students with ASD or other disabilities are allowed to error, they will likely just practice that error over and over again. </w:t>
      </w:r>
    </w:p>
    <w:p w14:paraId="0DE2DA88" w14:textId="77777777" w:rsidR="005747AE" w:rsidRPr="00264B74" w:rsidRDefault="00E66D29" w:rsidP="005747AE">
      <w:pPr>
        <w:pStyle w:val="NormalWeb"/>
        <w:rPr>
          <w:rFonts w:asciiTheme="minorHAnsi" w:hAnsiTheme="minorHAnsi"/>
        </w:rPr>
      </w:pPr>
      <w:r w:rsidRPr="00264B74">
        <w:rPr>
          <w:rFonts w:asciiTheme="minorHAnsi" w:hAnsiTheme="minorHAnsi"/>
        </w:rPr>
        <w:t>Errorless learning:</w:t>
      </w:r>
    </w:p>
    <w:p w14:paraId="2A781B84" w14:textId="52E65112" w:rsidR="00E66D29" w:rsidRPr="00264B74" w:rsidRDefault="00E66D29" w:rsidP="005747AE">
      <w:pPr>
        <w:pStyle w:val="NormalWeb"/>
        <w:numPr>
          <w:ilvl w:val="0"/>
          <w:numId w:val="1"/>
        </w:numPr>
        <w:rPr>
          <w:rFonts w:asciiTheme="minorHAnsi" w:hAnsiTheme="minorHAnsi"/>
        </w:rPr>
      </w:pPr>
      <w:r w:rsidRPr="00264B74">
        <w:rPr>
          <w:rFonts w:asciiTheme="minorHAnsi" w:hAnsiTheme="minorHAnsi"/>
        </w:rPr>
        <w:t>Minimizes the number of errors</w:t>
      </w:r>
    </w:p>
    <w:p w14:paraId="6A0D8493" w14:textId="02754198" w:rsidR="00E66D29" w:rsidRPr="00264B74" w:rsidRDefault="00E66D29" w:rsidP="00E66D29">
      <w:pPr>
        <w:pStyle w:val="NormalWeb"/>
        <w:numPr>
          <w:ilvl w:val="0"/>
          <w:numId w:val="1"/>
        </w:numPr>
        <w:rPr>
          <w:rFonts w:asciiTheme="minorHAnsi" w:hAnsiTheme="minorHAnsi"/>
        </w:rPr>
      </w:pPr>
      <w:r w:rsidRPr="00264B74">
        <w:rPr>
          <w:rFonts w:asciiTheme="minorHAnsi" w:hAnsiTheme="minorHAnsi"/>
        </w:rPr>
        <w:t>Increases overall time available for instruction</w:t>
      </w:r>
    </w:p>
    <w:p w14:paraId="651219D1" w14:textId="42220B56" w:rsidR="00E66D29" w:rsidRPr="00264B74" w:rsidRDefault="00E66D29" w:rsidP="00E66D29">
      <w:pPr>
        <w:pStyle w:val="NormalWeb"/>
        <w:numPr>
          <w:ilvl w:val="0"/>
          <w:numId w:val="1"/>
        </w:numPr>
        <w:rPr>
          <w:rFonts w:asciiTheme="minorHAnsi" w:hAnsiTheme="minorHAnsi"/>
        </w:rPr>
      </w:pPr>
      <w:r w:rsidRPr="00264B74">
        <w:rPr>
          <w:rFonts w:asciiTheme="minorHAnsi" w:hAnsiTheme="minorHAnsi"/>
        </w:rPr>
        <w:t>Reduces the likelihood that errors will be repeated in future trials</w:t>
      </w:r>
    </w:p>
    <w:p w14:paraId="6386B6DC" w14:textId="3C3BBE3F" w:rsidR="00E66D29" w:rsidRPr="00264B74" w:rsidRDefault="00E66D29" w:rsidP="00E66D29">
      <w:pPr>
        <w:pStyle w:val="NormalWeb"/>
        <w:numPr>
          <w:ilvl w:val="0"/>
          <w:numId w:val="1"/>
        </w:numPr>
        <w:rPr>
          <w:rFonts w:asciiTheme="minorHAnsi" w:hAnsiTheme="minorHAnsi"/>
        </w:rPr>
      </w:pPr>
      <w:r w:rsidRPr="00264B74">
        <w:rPr>
          <w:rFonts w:asciiTheme="minorHAnsi" w:hAnsiTheme="minorHAnsi"/>
        </w:rPr>
        <w:t>Reduces frustration and the occurrence of inappropriate emotional behaviors by increasing opportunities for reinforcement</w:t>
      </w:r>
    </w:p>
    <w:p w14:paraId="284E44F2" w14:textId="74719185" w:rsidR="00E66D29" w:rsidRPr="00264B74" w:rsidRDefault="004D4C97" w:rsidP="004D4C97">
      <w:pPr>
        <w:pStyle w:val="NormalWeb"/>
        <w:rPr>
          <w:rFonts w:asciiTheme="minorHAnsi" w:hAnsiTheme="minorHAnsi"/>
          <w:sz w:val="32"/>
          <w:szCs w:val="32"/>
        </w:rPr>
      </w:pPr>
      <w:r w:rsidRPr="00264B74">
        <w:rPr>
          <w:rFonts w:asciiTheme="minorHAnsi" w:hAnsiTheme="minorHAnsi"/>
          <w:sz w:val="32"/>
          <w:szCs w:val="32"/>
        </w:rPr>
        <w:t>How to implement?</w:t>
      </w:r>
    </w:p>
    <w:p w14:paraId="3182B0F2" w14:textId="03649B78" w:rsidR="00406374" w:rsidRPr="00264B74" w:rsidRDefault="007F1D28" w:rsidP="00D263B0">
      <w:pPr>
        <w:pStyle w:val="NormalWeb"/>
        <w:numPr>
          <w:ilvl w:val="0"/>
          <w:numId w:val="2"/>
        </w:numPr>
        <w:rPr>
          <w:rFonts w:asciiTheme="minorHAnsi" w:hAnsiTheme="minorHAnsi"/>
        </w:rPr>
      </w:pPr>
      <w:r w:rsidRPr="00264B74">
        <w:rPr>
          <w:rFonts w:asciiTheme="minorHAnsi" w:hAnsiTheme="minorHAnsi"/>
        </w:rPr>
        <w:t>Identify show the student the desired behavior.</w:t>
      </w:r>
    </w:p>
    <w:p w14:paraId="7DCB0C40" w14:textId="20DDC998" w:rsidR="00406374" w:rsidRPr="00264B74" w:rsidRDefault="007F1D28" w:rsidP="00D263B0">
      <w:pPr>
        <w:pStyle w:val="NormalWeb"/>
        <w:numPr>
          <w:ilvl w:val="0"/>
          <w:numId w:val="2"/>
        </w:numPr>
        <w:rPr>
          <w:rFonts w:asciiTheme="minorHAnsi" w:hAnsiTheme="minorHAnsi"/>
        </w:rPr>
      </w:pPr>
      <w:r w:rsidRPr="00264B74">
        <w:rPr>
          <w:rFonts w:asciiTheme="minorHAnsi" w:hAnsiTheme="minorHAnsi"/>
        </w:rPr>
        <w:t xml:space="preserve">Identify prompts that will ensure success. </w:t>
      </w:r>
    </w:p>
    <w:p w14:paraId="3B9A5BD6" w14:textId="4C390DA5" w:rsidR="00D263B0" w:rsidRPr="00264B74" w:rsidRDefault="007F1D28" w:rsidP="00D263B0">
      <w:pPr>
        <w:pStyle w:val="NormalWeb"/>
        <w:numPr>
          <w:ilvl w:val="0"/>
          <w:numId w:val="2"/>
        </w:numPr>
        <w:rPr>
          <w:rFonts w:asciiTheme="minorHAnsi" w:hAnsiTheme="minorHAnsi"/>
        </w:rPr>
      </w:pPr>
      <w:r w:rsidRPr="00264B74">
        <w:rPr>
          <w:rFonts w:asciiTheme="minorHAnsi" w:hAnsiTheme="minorHAnsi"/>
        </w:rPr>
        <w:t>Have the stud</w:t>
      </w:r>
      <w:r w:rsidR="00264B74">
        <w:rPr>
          <w:rFonts w:asciiTheme="minorHAnsi" w:hAnsiTheme="minorHAnsi"/>
        </w:rPr>
        <w:t xml:space="preserve">ent begin to perform the </w:t>
      </w:r>
      <w:proofErr w:type="gramStart"/>
      <w:r w:rsidR="00264B74">
        <w:rPr>
          <w:rFonts w:asciiTheme="minorHAnsi" w:hAnsiTheme="minorHAnsi"/>
        </w:rPr>
        <w:t>respons</w:t>
      </w:r>
      <w:r w:rsidRPr="00264B74">
        <w:rPr>
          <w:rFonts w:asciiTheme="minorHAnsi" w:hAnsiTheme="minorHAnsi"/>
        </w:rPr>
        <w:t>e.</w:t>
      </w:r>
      <w:proofErr w:type="gramEnd"/>
      <w:r w:rsidRPr="00264B74">
        <w:rPr>
          <w:rFonts w:asciiTheme="minorHAnsi" w:hAnsiTheme="minorHAnsi"/>
        </w:rPr>
        <w:t xml:space="preserve"> </w:t>
      </w:r>
    </w:p>
    <w:p w14:paraId="6DE890BE" w14:textId="3E891782" w:rsidR="00406374" w:rsidRPr="00264B74" w:rsidRDefault="007F1D28" w:rsidP="00D263B0">
      <w:pPr>
        <w:pStyle w:val="NormalWeb"/>
        <w:numPr>
          <w:ilvl w:val="0"/>
          <w:numId w:val="2"/>
        </w:numPr>
        <w:rPr>
          <w:rFonts w:asciiTheme="minorHAnsi" w:hAnsiTheme="minorHAnsi"/>
        </w:rPr>
      </w:pPr>
      <w:r w:rsidRPr="00264B74">
        <w:rPr>
          <w:rFonts w:asciiTheme="minorHAnsi" w:hAnsiTheme="minorHAnsi"/>
        </w:rPr>
        <w:t xml:space="preserve">Provide prompts to make sure the student performs the desired behavior correctly. </w:t>
      </w:r>
    </w:p>
    <w:p w14:paraId="2877EC49" w14:textId="2C57A979" w:rsidR="00D263B0" w:rsidRPr="00264B74" w:rsidRDefault="007F1D28" w:rsidP="00D263B0">
      <w:pPr>
        <w:pStyle w:val="NormalWeb"/>
        <w:numPr>
          <w:ilvl w:val="0"/>
          <w:numId w:val="2"/>
        </w:numPr>
        <w:rPr>
          <w:rFonts w:asciiTheme="minorHAnsi" w:hAnsiTheme="minorHAnsi"/>
        </w:rPr>
      </w:pPr>
      <w:r w:rsidRPr="00264B74">
        <w:rPr>
          <w:rFonts w:asciiTheme="minorHAnsi" w:hAnsiTheme="minorHAnsi"/>
        </w:rPr>
        <w:t xml:space="preserve">If behavior/response is incorrect, increase prompt to make the child successful. </w:t>
      </w:r>
    </w:p>
    <w:p w14:paraId="335571A1" w14:textId="3A0D593B" w:rsidR="00D263B0" w:rsidRPr="00264B74" w:rsidRDefault="007F1D28" w:rsidP="00D263B0">
      <w:pPr>
        <w:pStyle w:val="NormalWeb"/>
        <w:numPr>
          <w:ilvl w:val="0"/>
          <w:numId w:val="2"/>
        </w:numPr>
        <w:rPr>
          <w:rFonts w:asciiTheme="minorHAnsi" w:hAnsiTheme="minorHAnsi"/>
        </w:rPr>
      </w:pPr>
      <w:r w:rsidRPr="00264B74">
        <w:rPr>
          <w:rFonts w:asciiTheme="minorHAnsi" w:hAnsiTheme="minorHAnsi"/>
        </w:rPr>
        <w:t xml:space="preserve">Repeat the trial several times until the student appears to be able to demonstrate the desired behavior correctly and independently. </w:t>
      </w:r>
    </w:p>
    <w:p w14:paraId="3C9C70F4" w14:textId="6FF4FB1D" w:rsidR="00406374" w:rsidRPr="00264B74" w:rsidRDefault="007F1D28" w:rsidP="00D263B0">
      <w:pPr>
        <w:pStyle w:val="NormalWeb"/>
        <w:numPr>
          <w:ilvl w:val="0"/>
          <w:numId w:val="2"/>
        </w:numPr>
        <w:rPr>
          <w:rFonts w:asciiTheme="minorHAnsi" w:hAnsiTheme="minorHAnsi"/>
        </w:rPr>
      </w:pPr>
      <w:r w:rsidRPr="00264B74">
        <w:rPr>
          <w:rFonts w:asciiTheme="minorHAnsi" w:hAnsiTheme="minorHAnsi"/>
        </w:rPr>
        <w:t>Following a specified number of non-prompted behavior, conduct a trial to assess the student’s correct or incorrect learned behavior</w:t>
      </w:r>
    </w:p>
    <w:p w14:paraId="58A620FF" w14:textId="33180293" w:rsidR="00406374" w:rsidRPr="00264B74" w:rsidRDefault="007F1D28" w:rsidP="00D263B0">
      <w:pPr>
        <w:pStyle w:val="NormalWeb"/>
        <w:numPr>
          <w:ilvl w:val="0"/>
          <w:numId w:val="2"/>
        </w:numPr>
        <w:rPr>
          <w:rFonts w:asciiTheme="minorHAnsi" w:hAnsiTheme="minorHAnsi"/>
        </w:rPr>
      </w:pPr>
      <w:r w:rsidRPr="00264B74">
        <w:rPr>
          <w:rFonts w:asciiTheme="minorHAnsi" w:hAnsiTheme="minorHAnsi"/>
        </w:rPr>
        <w:t>Finish the lesson on a successful trial with appropriate reinforcement.</w:t>
      </w:r>
    </w:p>
    <w:p w14:paraId="784CC71A" w14:textId="5E9E31B1" w:rsidR="00406374" w:rsidRPr="00264B74" w:rsidRDefault="007F1D28" w:rsidP="00D263B0">
      <w:pPr>
        <w:pStyle w:val="NormalWeb"/>
        <w:numPr>
          <w:ilvl w:val="0"/>
          <w:numId w:val="2"/>
        </w:numPr>
        <w:rPr>
          <w:rFonts w:asciiTheme="minorHAnsi" w:hAnsiTheme="minorHAnsi"/>
        </w:rPr>
      </w:pPr>
      <w:r w:rsidRPr="00264B74">
        <w:rPr>
          <w:rFonts w:asciiTheme="minorHAnsi" w:hAnsiTheme="minorHAnsi"/>
        </w:rPr>
        <w:t xml:space="preserve">Fade or decrease prompting as soon </w:t>
      </w:r>
      <w:r w:rsidR="00264B74">
        <w:rPr>
          <w:rFonts w:asciiTheme="minorHAnsi" w:hAnsiTheme="minorHAnsi"/>
        </w:rPr>
        <w:t>as indicated by data collection.</w:t>
      </w:r>
    </w:p>
    <w:p w14:paraId="47726B24" w14:textId="77777777" w:rsidR="00D263B0" w:rsidRPr="00264B74" w:rsidRDefault="00D263B0" w:rsidP="00D263B0">
      <w:pPr>
        <w:pStyle w:val="NormalWeb"/>
        <w:ind w:left="360"/>
        <w:rPr>
          <w:rFonts w:asciiTheme="minorHAnsi" w:hAnsiTheme="minorHAnsi"/>
        </w:rPr>
      </w:pPr>
    </w:p>
    <w:p w14:paraId="7D577D28" w14:textId="3A09E021" w:rsidR="005747AE" w:rsidRPr="00264B74" w:rsidRDefault="005747AE" w:rsidP="005747AE">
      <w:pPr>
        <w:pStyle w:val="NormalWeb"/>
        <w:rPr>
          <w:rFonts w:asciiTheme="minorHAnsi" w:hAnsiTheme="minorHAnsi"/>
        </w:rPr>
      </w:pPr>
      <w:r w:rsidRPr="00264B74">
        <w:rPr>
          <w:rFonts w:asciiTheme="minorHAnsi" w:hAnsiTheme="minorHAnsi"/>
          <w:sz w:val="32"/>
          <w:szCs w:val="32"/>
        </w:rPr>
        <w:t>Example:</w:t>
      </w:r>
      <w:r w:rsidRPr="00264B74">
        <w:rPr>
          <w:rFonts w:asciiTheme="minorHAnsi" w:hAnsiTheme="minorHAnsi"/>
        </w:rPr>
        <w:t xml:space="preserve">  Ms. Johnson utilized errorless learning when teaching David, a </w:t>
      </w:r>
      <w:proofErr w:type="gramStart"/>
      <w:r w:rsidRPr="00264B74">
        <w:rPr>
          <w:rFonts w:asciiTheme="minorHAnsi" w:hAnsiTheme="minorHAnsi"/>
        </w:rPr>
        <w:t>12 year old</w:t>
      </w:r>
      <w:proofErr w:type="gramEnd"/>
      <w:r w:rsidRPr="00264B74">
        <w:rPr>
          <w:rFonts w:asciiTheme="minorHAnsi" w:hAnsiTheme="minorHAnsi"/>
        </w:rPr>
        <w:t xml:space="preserve"> boy with Autism Spectrum Disorder (ASD)</w:t>
      </w:r>
      <w:r w:rsidR="007F1D28">
        <w:rPr>
          <w:rFonts w:asciiTheme="minorHAnsi" w:hAnsiTheme="minorHAnsi"/>
        </w:rPr>
        <w:t>,</w:t>
      </w:r>
      <w:r w:rsidRPr="00264B74">
        <w:rPr>
          <w:rFonts w:asciiTheme="minorHAnsi" w:hAnsiTheme="minorHAnsi"/>
        </w:rPr>
        <w:t xml:space="preserve"> to discriminate between pictures of men’s and women’s bathroom signs. She first instructed David to touch the men’s bathroom picture, and then provided a full prompt by taking David’s hand and touching the correct picture.  She gave Da</w:t>
      </w:r>
      <w:r w:rsidR="00DB244B" w:rsidRPr="00264B74">
        <w:rPr>
          <w:rFonts w:asciiTheme="minorHAnsi" w:hAnsiTheme="minorHAnsi"/>
        </w:rPr>
        <w:t xml:space="preserve">vid a token on his token board (reinforcement) </w:t>
      </w:r>
      <w:r w:rsidRPr="00264B74">
        <w:rPr>
          <w:rFonts w:asciiTheme="minorHAnsi" w:hAnsiTheme="minorHAnsi"/>
        </w:rPr>
        <w:t xml:space="preserve">or completing the task. </w:t>
      </w:r>
    </w:p>
    <w:p w14:paraId="20695F58" w14:textId="4911F319" w:rsidR="005747AE" w:rsidRPr="00264B74" w:rsidRDefault="005747AE" w:rsidP="005747AE">
      <w:pPr>
        <w:pStyle w:val="NormalWeb"/>
        <w:rPr>
          <w:rFonts w:asciiTheme="minorHAnsi" w:hAnsiTheme="minorHAnsi"/>
        </w:rPr>
      </w:pPr>
      <w:r w:rsidRPr="00264B74">
        <w:rPr>
          <w:rFonts w:asciiTheme="minorHAnsi" w:hAnsiTheme="minorHAnsi"/>
        </w:rPr>
        <w:lastRenderedPageBreak/>
        <w:t>After three trials, Ms. Johnson faded the prompt by gently lifting David’s hand toward the correct picture. When David s</w:t>
      </w:r>
      <w:r w:rsidR="00DB244B" w:rsidRPr="00264B74">
        <w:rPr>
          <w:rFonts w:asciiTheme="minorHAnsi" w:hAnsiTheme="minorHAnsi"/>
        </w:rPr>
        <w:t>uccessfully performed the task with a lower level of prompt</w:t>
      </w:r>
      <w:r w:rsidRPr="00264B74">
        <w:rPr>
          <w:rFonts w:asciiTheme="minorHAnsi" w:hAnsiTheme="minorHAnsi"/>
        </w:rPr>
        <w:t xml:space="preserve">, he received another token.  Gradually, Ms. Johnson faded all prompts and after several trials, David could successfully perform the task with no prompts. Reinforcement was eventually faded as this was now considered a mastered task. </w:t>
      </w:r>
    </w:p>
    <w:p w14:paraId="166B80E3" w14:textId="77777777" w:rsidR="00E66D29" w:rsidRPr="00264B74" w:rsidRDefault="00E66D29" w:rsidP="00C94D39">
      <w:pPr>
        <w:pStyle w:val="NormalWeb"/>
        <w:rPr>
          <w:rFonts w:asciiTheme="minorHAnsi" w:hAnsiTheme="minorHAnsi"/>
        </w:rPr>
      </w:pPr>
    </w:p>
    <w:p w14:paraId="001309AD" w14:textId="08026C9F" w:rsidR="00DE5158" w:rsidRPr="00264B74" w:rsidRDefault="00DE5158" w:rsidP="00C94D39">
      <w:pPr>
        <w:pStyle w:val="NormalWeb"/>
        <w:rPr>
          <w:rFonts w:asciiTheme="minorHAnsi" w:hAnsiTheme="minorHAnsi"/>
          <w:sz w:val="32"/>
          <w:szCs w:val="32"/>
        </w:rPr>
      </w:pPr>
      <w:r w:rsidRPr="00264B74">
        <w:rPr>
          <w:rFonts w:asciiTheme="minorHAnsi" w:hAnsiTheme="minorHAnsi"/>
          <w:sz w:val="32"/>
          <w:szCs w:val="32"/>
        </w:rPr>
        <w:t>References:</w:t>
      </w:r>
    </w:p>
    <w:p w14:paraId="25CA1DBC" w14:textId="77777777" w:rsidR="00DE5158" w:rsidRPr="00264B74" w:rsidRDefault="00DE5158" w:rsidP="00DE5158">
      <w:pPr>
        <w:pStyle w:val="NormalWeb"/>
        <w:rPr>
          <w:rFonts w:asciiTheme="minorHAnsi" w:hAnsiTheme="minorHAnsi"/>
        </w:rPr>
      </w:pPr>
      <w:r w:rsidRPr="00264B74">
        <w:rPr>
          <w:rFonts w:asciiTheme="minorHAnsi" w:hAnsiTheme="minorHAnsi"/>
        </w:rPr>
        <w:t xml:space="preserve">Errorless Learning/Teaching. ASAT (Association for Science in Autism Treatment): </w:t>
      </w:r>
      <w:r w:rsidRPr="00264B74">
        <w:rPr>
          <w:rFonts w:asciiTheme="minorHAnsi" w:hAnsiTheme="minorHAnsi"/>
          <w:color w:val="0000FF"/>
        </w:rPr>
        <w:t xml:space="preserve">http://www.asatonline.org/intervention/procedures/errorless.htm </w:t>
      </w:r>
    </w:p>
    <w:p w14:paraId="013D99AA" w14:textId="77777777" w:rsidR="00DE5158" w:rsidRPr="00264B74" w:rsidRDefault="00DE5158" w:rsidP="00DE5158">
      <w:pPr>
        <w:pStyle w:val="NormalWeb"/>
        <w:rPr>
          <w:rFonts w:asciiTheme="minorHAnsi" w:hAnsiTheme="minorHAnsi"/>
        </w:rPr>
      </w:pPr>
      <w:r w:rsidRPr="00264B74">
        <w:rPr>
          <w:rFonts w:asciiTheme="minorHAnsi" w:hAnsiTheme="minorHAnsi"/>
        </w:rPr>
        <w:t xml:space="preserve">Smith, R. G., Iwata, B. A., Goh, H., &amp; Shore, B. A. (1995). Analysis of establishing operations for self‐injury maintained by escape. </w:t>
      </w:r>
      <w:r w:rsidRPr="00264B74">
        <w:rPr>
          <w:rFonts w:asciiTheme="minorHAnsi" w:hAnsiTheme="minorHAnsi"/>
          <w:i/>
          <w:iCs/>
        </w:rPr>
        <w:t>Journal of Applied Behavior Analysis, 28</w:t>
      </w:r>
      <w:r w:rsidRPr="00264B74">
        <w:rPr>
          <w:rFonts w:asciiTheme="minorHAnsi" w:hAnsiTheme="minorHAnsi"/>
        </w:rPr>
        <w:t xml:space="preserve">, 515‐535. </w:t>
      </w:r>
    </w:p>
    <w:p w14:paraId="527BE5D1" w14:textId="77777777" w:rsidR="00DE5158" w:rsidRPr="00264B74" w:rsidRDefault="00DE5158" w:rsidP="00DE5158">
      <w:pPr>
        <w:pStyle w:val="NormalWeb"/>
        <w:rPr>
          <w:rFonts w:asciiTheme="minorHAnsi" w:hAnsiTheme="minorHAnsi"/>
        </w:rPr>
      </w:pPr>
      <w:r w:rsidRPr="00264B74">
        <w:rPr>
          <w:rFonts w:asciiTheme="minorHAnsi" w:hAnsiTheme="minorHAnsi"/>
        </w:rPr>
        <w:t xml:space="preserve">Terrace, H. S. (1963). Discrimination learning with and without “error.” </w:t>
      </w:r>
      <w:r w:rsidRPr="00264B74">
        <w:rPr>
          <w:rFonts w:asciiTheme="minorHAnsi" w:hAnsiTheme="minorHAnsi"/>
          <w:i/>
          <w:iCs/>
        </w:rPr>
        <w:t>Journal of the Experimental Analysis of Behavior 6</w:t>
      </w:r>
      <w:r w:rsidRPr="00264B74">
        <w:rPr>
          <w:rFonts w:asciiTheme="minorHAnsi" w:hAnsiTheme="minorHAnsi"/>
        </w:rPr>
        <w:t xml:space="preserve">, 1‐27. </w:t>
      </w:r>
    </w:p>
    <w:p w14:paraId="7566E8EB" w14:textId="77777777" w:rsidR="00DE5158" w:rsidRPr="00C94D39" w:rsidRDefault="00DE5158" w:rsidP="00C94D39">
      <w:pPr>
        <w:pStyle w:val="NormalWeb"/>
        <w:rPr>
          <w:rFonts w:asciiTheme="minorHAnsi" w:hAnsiTheme="minorHAnsi"/>
        </w:rPr>
      </w:pPr>
    </w:p>
    <w:p w14:paraId="300AFAE5" w14:textId="72A5BBF5" w:rsidR="002F7EDD" w:rsidRPr="002F7EDD" w:rsidRDefault="002F7EDD" w:rsidP="002F7EDD">
      <w:pPr>
        <w:rPr>
          <w:sz w:val="48"/>
          <w:szCs w:val="48"/>
        </w:rPr>
      </w:pPr>
    </w:p>
    <w:sectPr w:rsidR="002F7EDD" w:rsidRPr="002F7EDD" w:rsidSect="0003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E4353"/>
    <w:multiLevelType w:val="hybridMultilevel"/>
    <w:tmpl w:val="8B5834B8"/>
    <w:lvl w:ilvl="0" w:tplc="BD2238C4">
      <w:start w:val="1"/>
      <w:numFmt w:val="decimal"/>
      <w:lvlText w:val="%1)"/>
      <w:lvlJc w:val="left"/>
      <w:pPr>
        <w:tabs>
          <w:tab w:val="num" w:pos="720"/>
        </w:tabs>
        <w:ind w:left="720" w:hanging="360"/>
      </w:pPr>
      <w:rPr>
        <w:rFonts w:ascii="Times New Roman" w:eastAsiaTheme="minorHAnsi" w:hAnsi="Times New Roman" w:cs="Times New Roman"/>
      </w:rPr>
    </w:lvl>
    <w:lvl w:ilvl="1" w:tplc="254A1524" w:tentative="1">
      <w:start w:val="1"/>
      <w:numFmt w:val="bullet"/>
      <w:lvlText w:val=""/>
      <w:lvlJc w:val="left"/>
      <w:pPr>
        <w:tabs>
          <w:tab w:val="num" w:pos="1440"/>
        </w:tabs>
        <w:ind w:left="1440" w:hanging="360"/>
      </w:pPr>
      <w:rPr>
        <w:rFonts w:ascii="Wingdings 2" w:hAnsi="Wingdings 2" w:hint="default"/>
      </w:rPr>
    </w:lvl>
    <w:lvl w:ilvl="2" w:tplc="82F695B8" w:tentative="1">
      <w:start w:val="1"/>
      <w:numFmt w:val="bullet"/>
      <w:lvlText w:val=""/>
      <w:lvlJc w:val="left"/>
      <w:pPr>
        <w:tabs>
          <w:tab w:val="num" w:pos="2160"/>
        </w:tabs>
        <w:ind w:left="2160" w:hanging="360"/>
      </w:pPr>
      <w:rPr>
        <w:rFonts w:ascii="Wingdings 2" w:hAnsi="Wingdings 2" w:hint="default"/>
      </w:rPr>
    </w:lvl>
    <w:lvl w:ilvl="3" w:tplc="212E2A46" w:tentative="1">
      <w:start w:val="1"/>
      <w:numFmt w:val="bullet"/>
      <w:lvlText w:val=""/>
      <w:lvlJc w:val="left"/>
      <w:pPr>
        <w:tabs>
          <w:tab w:val="num" w:pos="2880"/>
        </w:tabs>
        <w:ind w:left="2880" w:hanging="360"/>
      </w:pPr>
      <w:rPr>
        <w:rFonts w:ascii="Wingdings 2" w:hAnsi="Wingdings 2" w:hint="default"/>
      </w:rPr>
    </w:lvl>
    <w:lvl w:ilvl="4" w:tplc="150856E6" w:tentative="1">
      <w:start w:val="1"/>
      <w:numFmt w:val="bullet"/>
      <w:lvlText w:val=""/>
      <w:lvlJc w:val="left"/>
      <w:pPr>
        <w:tabs>
          <w:tab w:val="num" w:pos="3600"/>
        </w:tabs>
        <w:ind w:left="3600" w:hanging="360"/>
      </w:pPr>
      <w:rPr>
        <w:rFonts w:ascii="Wingdings 2" w:hAnsi="Wingdings 2" w:hint="default"/>
      </w:rPr>
    </w:lvl>
    <w:lvl w:ilvl="5" w:tplc="0BE01482" w:tentative="1">
      <w:start w:val="1"/>
      <w:numFmt w:val="bullet"/>
      <w:lvlText w:val=""/>
      <w:lvlJc w:val="left"/>
      <w:pPr>
        <w:tabs>
          <w:tab w:val="num" w:pos="4320"/>
        </w:tabs>
        <w:ind w:left="4320" w:hanging="360"/>
      </w:pPr>
      <w:rPr>
        <w:rFonts w:ascii="Wingdings 2" w:hAnsi="Wingdings 2" w:hint="default"/>
      </w:rPr>
    </w:lvl>
    <w:lvl w:ilvl="6" w:tplc="1064468A" w:tentative="1">
      <w:start w:val="1"/>
      <w:numFmt w:val="bullet"/>
      <w:lvlText w:val=""/>
      <w:lvlJc w:val="left"/>
      <w:pPr>
        <w:tabs>
          <w:tab w:val="num" w:pos="5040"/>
        </w:tabs>
        <w:ind w:left="5040" w:hanging="360"/>
      </w:pPr>
      <w:rPr>
        <w:rFonts w:ascii="Wingdings 2" w:hAnsi="Wingdings 2" w:hint="default"/>
      </w:rPr>
    </w:lvl>
    <w:lvl w:ilvl="7" w:tplc="77465C08" w:tentative="1">
      <w:start w:val="1"/>
      <w:numFmt w:val="bullet"/>
      <w:lvlText w:val=""/>
      <w:lvlJc w:val="left"/>
      <w:pPr>
        <w:tabs>
          <w:tab w:val="num" w:pos="5760"/>
        </w:tabs>
        <w:ind w:left="5760" w:hanging="360"/>
      </w:pPr>
      <w:rPr>
        <w:rFonts w:ascii="Wingdings 2" w:hAnsi="Wingdings 2" w:hint="default"/>
      </w:rPr>
    </w:lvl>
    <w:lvl w:ilvl="8" w:tplc="3182ACDC" w:tentative="1">
      <w:start w:val="1"/>
      <w:numFmt w:val="bullet"/>
      <w:lvlText w:val=""/>
      <w:lvlJc w:val="left"/>
      <w:pPr>
        <w:tabs>
          <w:tab w:val="num" w:pos="6480"/>
        </w:tabs>
        <w:ind w:left="6480" w:hanging="360"/>
      </w:pPr>
      <w:rPr>
        <w:rFonts w:ascii="Wingdings 2" w:hAnsi="Wingdings 2" w:hint="default"/>
      </w:rPr>
    </w:lvl>
  </w:abstractNum>
  <w:abstractNum w:abstractNumId="1">
    <w:nsid w:val="2BBF7EA9"/>
    <w:multiLevelType w:val="multilevel"/>
    <w:tmpl w:val="DF4C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AF4727"/>
    <w:multiLevelType w:val="hybridMultilevel"/>
    <w:tmpl w:val="C9D6AA4E"/>
    <w:lvl w:ilvl="0" w:tplc="DE1EAD56">
      <w:start w:val="1"/>
      <w:numFmt w:val="bullet"/>
      <w:lvlText w:val=""/>
      <w:lvlJc w:val="left"/>
      <w:pPr>
        <w:tabs>
          <w:tab w:val="num" w:pos="720"/>
        </w:tabs>
        <w:ind w:left="720" w:hanging="360"/>
      </w:pPr>
      <w:rPr>
        <w:rFonts w:ascii="Wingdings 2" w:hAnsi="Wingdings 2" w:hint="default"/>
      </w:rPr>
    </w:lvl>
    <w:lvl w:ilvl="1" w:tplc="3164206E" w:tentative="1">
      <w:start w:val="1"/>
      <w:numFmt w:val="bullet"/>
      <w:lvlText w:val=""/>
      <w:lvlJc w:val="left"/>
      <w:pPr>
        <w:tabs>
          <w:tab w:val="num" w:pos="1440"/>
        </w:tabs>
        <w:ind w:left="1440" w:hanging="360"/>
      </w:pPr>
      <w:rPr>
        <w:rFonts w:ascii="Wingdings 2" w:hAnsi="Wingdings 2" w:hint="default"/>
      </w:rPr>
    </w:lvl>
    <w:lvl w:ilvl="2" w:tplc="A58C5BEC" w:tentative="1">
      <w:start w:val="1"/>
      <w:numFmt w:val="bullet"/>
      <w:lvlText w:val=""/>
      <w:lvlJc w:val="left"/>
      <w:pPr>
        <w:tabs>
          <w:tab w:val="num" w:pos="2160"/>
        </w:tabs>
        <w:ind w:left="2160" w:hanging="360"/>
      </w:pPr>
      <w:rPr>
        <w:rFonts w:ascii="Wingdings 2" w:hAnsi="Wingdings 2" w:hint="default"/>
      </w:rPr>
    </w:lvl>
    <w:lvl w:ilvl="3" w:tplc="F52633DA" w:tentative="1">
      <w:start w:val="1"/>
      <w:numFmt w:val="bullet"/>
      <w:lvlText w:val=""/>
      <w:lvlJc w:val="left"/>
      <w:pPr>
        <w:tabs>
          <w:tab w:val="num" w:pos="2880"/>
        </w:tabs>
        <w:ind w:left="2880" w:hanging="360"/>
      </w:pPr>
      <w:rPr>
        <w:rFonts w:ascii="Wingdings 2" w:hAnsi="Wingdings 2" w:hint="default"/>
      </w:rPr>
    </w:lvl>
    <w:lvl w:ilvl="4" w:tplc="8266ED2C" w:tentative="1">
      <w:start w:val="1"/>
      <w:numFmt w:val="bullet"/>
      <w:lvlText w:val=""/>
      <w:lvlJc w:val="left"/>
      <w:pPr>
        <w:tabs>
          <w:tab w:val="num" w:pos="3600"/>
        </w:tabs>
        <w:ind w:left="3600" w:hanging="360"/>
      </w:pPr>
      <w:rPr>
        <w:rFonts w:ascii="Wingdings 2" w:hAnsi="Wingdings 2" w:hint="default"/>
      </w:rPr>
    </w:lvl>
    <w:lvl w:ilvl="5" w:tplc="7840C8BA" w:tentative="1">
      <w:start w:val="1"/>
      <w:numFmt w:val="bullet"/>
      <w:lvlText w:val=""/>
      <w:lvlJc w:val="left"/>
      <w:pPr>
        <w:tabs>
          <w:tab w:val="num" w:pos="4320"/>
        </w:tabs>
        <w:ind w:left="4320" w:hanging="360"/>
      </w:pPr>
      <w:rPr>
        <w:rFonts w:ascii="Wingdings 2" w:hAnsi="Wingdings 2" w:hint="default"/>
      </w:rPr>
    </w:lvl>
    <w:lvl w:ilvl="6" w:tplc="29BC8294" w:tentative="1">
      <w:start w:val="1"/>
      <w:numFmt w:val="bullet"/>
      <w:lvlText w:val=""/>
      <w:lvlJc w:val="left"/>
      <w:pPr>
        <w:tabs>
          <w:tab w:val="num" w:pos="5040"/>
        </w:tabs>
        <w:ind w:left="5040" w:hanging="360"/>
      </w:pPr>
      <w:rPr>
        <w:rFonts w:ascii="Wingdings 2" w:hAnsi="Wingdings 2" w:hint="default"/>
      </w:rPr>
    </w:lvl>
    <w:lvl w:ilvl="7" w:tplc="F91AE874" w:tentative="1">
      <w:start w:val="1"/>
      <w:numFmt w:val="bullet"/>
      <w:lvlText w:val=""/>
      <w:lvlJc w:val="left"/>
      <w:pPr>
        <w:tabs>
          <w:tab w:val="num" w:pos="5760"/>
        </w:tabs>
        <w:ind w:left="5760" w:hanging="360"/>
      </w:pPr>
      <w:rPr>
        <w:rFonts w:ascii="Wingdings 2" w:hAnsi="Wingdings 2" w:hint="default"/>
      </w:rPr>
    </w:lvl>
    <w:lvl w:ilvl="8" w:tplc="33A2310E" w:tentative="1">
      <w:start w:val="1"/>
      <w:numFmt w:val="bullet"/>
      <w:lvlText w:val=""/>
      <w:lvlJc w:val="left"/>
      <w:pPr>
        <w:tabs>
          <w:tab w:val="num" w:pos="6480"/>
        </w:tabs>
        <w:ind w:left="6480" w:hanging="360"/>
      </w:pPr>
      <w:rPr>
        <w:rFonts w:ascii="Wingdings 2" w:hAnsi="Wingdings 2" w:hint="default"/>
      </w:rPr>
    </w:lvl>
  </w:abstractNum>
  <w:abstractNum w:abstractNumId="3">
    <w:nsid w:val="65A94B5C"/>
    <w:multiLevelType w:val="multilevel"/>
    <w:tmpl w:val="AC68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836A32"/>
    <w:multiLevelType w:val="hybridMultilevel"/>
    <w:tmpl w:val="D18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81"/>
    <w:rsid w:val="0003392D"/>
    <w:rsid w:val="00087B87"/>
    <w:rsid w:val="00264B74"/>
    <w:rsid w:val="002F7EDD"/>
    <w:rsid w:val="00386212"/>
    <w:rsid w:val="00406374"/>
    <w:rsid w:val="004D4C97"/>
    <w:rsid w:val="00531E95"/>
    <w:rsid w:val="005747AE"/>
    <w:rsid w:val="005A7CCD"/>
    <w:rsid w:val="006075AA"/>
    <w:rsid w:val="00683A97"/>
    <w:rsid w:val="006D1ACD"/>
    <w:rsid w:val="00764481"/>
    <w:rsid w:val="007B4D56"/>
    <w:rsid w:val="007F1D28"/>
    <w:rsid w:val="00A263D0"/>
    <w:rsid w:val="00C10260"/>
    <w:rsid w:val="00C94D39"/>
    <w:rsid w:val="00CB1651"/>
    <w:rsid w:val="00D263B0"/>
    <w:rsid w:val="00DB244B"/>
    <w:rsid w:val="00DC76CD"/>
    <w:rsid w:val="00DE5158"/>
    <w:rsid w:val="00E6432E"/>
    <w:rsid w:val="00E66D29"/>
    <w:rsid w:val="00F46437"/>
    <w:rsid w:val="00F645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46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D3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83">
      <w:bodyDiv w:val="1"/>
      <w:marLeft w:val="0"/>
      <w:marRight w:val="0"/>
      <w:marTop w:val="0"/>
      <w:marBottom w:val="0"/>
      <w:divBdr>
        <w:top w:val="none" w:sz="0" w:space="0" w:color="auto"/>
        <w:left w:val="none" w:sz="0" w:space="0" w:color="auto"/>
        <w:bottom w:val="none" w:sz="0" w:space="0" w:color="auto"/>
        <w:right w:val="none" w:sz="0" w:space="0" w:color="auto"/>
      </w:divBdr>
      <w:divsChild>
        <w:div w:id="143746709">
          <w:marLeft w:val="0"/>
          <w:marRight w:val="0"/>
          <w:marTop w:val="0"/>
          <w:marBottom w:val="0"/>
          <w:divBdr>
            <w:top w:val="none" w:sz="0" w:space="0" w:color="auto"/>
            <w:left w:val="none" w:sz="0" w:space="0" w:color="auto"/>
            <w:bottom w:val="none" w:sz="0" w:space="0" w:color="auto"/>
            <w:right w:val="none" w:sz="0" w:space="0" w:color="auto"/>
          </w:divBdr>
          <w:divsChild>
            <w:div w:id="2111856660">
              <w:marLeft w:val="0"/>
              <w:marRight w:val="0"/>
              <w:marTop w:val="0"/>
              <w:marBottom w:val="0"/>
              <w:divBdr>
                <w:top w:val="none" w:sz="0" w:space="0" w:color="auto"/>
                <w:left w:val="none" w:sz="0" w:space="0" w:color="auto"/>
                <w:bottom w:val="none" w:sz="0" w:space="0" w:color="auto"/>
                <w:right w:val="none" w:sz="0" w:space="0" w:color="auto"/>
              </w:divBdr>
              <w:divsChild>
                <w:div w:id="4499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4145">
      <w:bodyDiv w:val="1"/>
      <w:marLeft w:val="0"/>
      <w:marRight w:val="0"/>
      <w:marTop w:val="0"/>
      <w:marBottom w:val="0"/>
      <w:divBdr>
        <w:top w:val="none" w:sz="0" w:space="0" w:color="auto"/>
        <w:left w:val="none" w:sz="0" w:space="0" w:color="auto"/>
        <w:bottom w:val="none" w:sz="0" w:space="0" w:color="auto"/>
        <w:right w:val="none" w:sz="0" w:space="0" w:color="auto"/>
      </w:divBdr>
      <w:divsChild>
        <w:div w:id="1141073470">
          <w:marLeft w:val="0"/>
          <w:marRight w:val="0"/>
          <w:marTop w:val="0"/>
          <w:marBottom w:val="0"/>
          <w:divBdr>
            <w:top w:val="none" w:sz="0" w:space="0" w:color="auto"/>
            <w:left w:val="none" w:sz="0" w:space="0" w:color="auto"/>
            <w:bottom w:val="none" w:sz="0" w:space="0" w:color="auto"/>
            <w:right w:val="none" w:sz="0" w:space="0" w:color="auto"/>
          </w:divBdr>
          <w:divsChild>
            <w:div w:id="86001170">
              <w:marLeft w:val="0"/>
              <w:marRight w:val="0"/>
              <w:marTop w:val="0"/>
              <w:marBottom w:val="0"/>
              <w:divBdr>
                <w:top w:val="none" w:sz="0" w:space="0" w:color="auto"/>
                <w:left w:val="none" w:sz="0" w:space="0" w:color="auto"/>
                <w:bottom w:val="none" w:sz="0" w:space="0" w:color="auto"/>
                <w:right w:val="none" w:sz="0" w:space="0" w:color="auto"/>
              </w:divBdr>
              <w:divsChild>
                <w:div w:id="138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5279">
      <w:bodyDiv w:val="1"/>
      <w:marLeft w:val="0"/>
      <w:marRight w:val="0"/>
      <w:marTop w:val="0"/>
      <w:marBottom w:val="0"/>
      <w:divBdr>
        <w:top w:val="none" w:sz="0" w:space="0" w:color="auto"/>
        <w:left w:val="none" w:sz="0" w:space="0" w:color="auto"/>
        <w:bottom w:val="none" w:sz="0" w:space="0" w:color="auto"/>
        <w:right w:val="none" w:sz="0" w:space="0" w:color="auto"/>
      </w:divBdr>
      <w:divsChild>
        <w:div w:id="1062871593">
          <w:marLeft w:val="0"/>
          <w:marRight w:val="0"/>
          <w:marTop w:val="0"/>
          <w:marBottom w:val="0"/>
          <w:divBdr>
            <w:top w:val="none" w:sz="0" w:space="0" w:color="auto"/>
            <w:left w:val="none" w:sz="0" w:space="0" w:color="auto"/>
            <w:bottom w:val="none" w:sz="0" w:space="0" w:color="auto"/>
            <w:right w:val="none" w:sz="0" w:space="0" w:color="auto"/>
          </w:divBdr>
          <w:divsChild>
            <w:div w:id="1419249817">
              <w:marLeft w:val="0"/>
              <w:marRight w:val="0"/>
              <w:marTop w:val="0"/>
              <w:marBottom w:val="0"/>
              <w:divBdr>
                <w:top w:val="none" w:sz="0" w:space="0" w:color="auto"/>
                <w:left w:val="none" w:sz="0" w:space="0" w:color="auto"/>
                <w:bottom w:val="none" w:sz="0" w:space="0" w:color="auto"/>
                <w:right w:val="none" w:sz="0" w:space="0" w:color="auto"/>
              </w:divBdr>
              <w:divsChild>
                <w:div w:id="1171720361">
                  <w:marLeft w:val="0"/>
                  <w:marRight w:val="0"/>
                  <w:marTop w:val="0"/>
                  <w:marBottom w:val="0"/>
                  <w:divBdr>
                    <w:top w:val="none" w:sz="0" w:space="0" w:color="auto"/>
                    <w:left w:val="none" w:sz="0" w:space="0" w:color="auto"/>
                    <w:bottom w:val="none" w:sz="0" w:space="0" w:color="auto"/>
                    <w:right w:val="none" w:sz="0" w:space="0" w:color="auto"/>
                  </w:divBdr>
                </w:div>
              </w:divsChild>
            </w:div>
            <w:div w:id="1352338685">
              <w:marLeft w:val="0"/>
              <w:marRight w:val="0"/>
              <w:marTop w:val="0"/>
              <w:marBottom w:val="0"/>
              <w:divBdr>
                <w:top w:val="none" w:sz="0" w:space="0" w:color="auto"/>
                <w:left w:val="none" w:sz="0" w:space="0" w:color="auto"/>
                <w:bottom w:val="none" w:sz="0" w:space="0" w:color="auto"/>
                <w:right w:val="none" w:sz="0" w:space="0" w:color="auto"/>
              </w:divBdr>
              <w:divsChild>
                <w:div w:id="18277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995">
      <w:bodyDiv w:val="1"/>
      <w:marLeft w:val="0"/>
      <w:marRight w:val="0"/>
      <w:marTop w:val="0"/>
      <w:marBottom w:val="0"/>
      <w:divBdr>
        <w:top w:val="none" w:sz="0" w:space="0" w:color="auto"/>
        <w:left w:val="none" w:sz="0" w:space="0" w:color="auto"/>
        <w:bottom w:val="none" w:sz="0" w:space="0" w:color="auto"/>
        <w:right w:val="none" w:sz="0" w:space="0" w:color="auto"/>
      </w:divBdr>
      <w:divsChild>
        <w:div w:id="1227257601">
          <w:marLeft w:val="0"/>
          <w:marRight w:val="0"/>
          <w:marTop w:val="0"/>
          <w:marBottom w:val="0"/>
          <w:divBdr>
            <w:top w:val="none" w:sz="0" w:space="0" w:color="auto"/>
            <w:left w:val="none" w:sz="0" w:space="0" w:color="auto"/>
            <w:bottom w:val="none" w:sz="0" w:space="0" w:color="auto"/>
            <w:right w:val="none" w:sz="0" w:space="0" w:color="auto"/>
          </w:divBdr>
          <w:divsChild>
            <w:div w:id="63770423">
              <w:marLeft w:val="0"/>
              <w:marRight w:val="0"/>
              <w:marTop w:val="0"/>
              <w:marBottom w:val="0"/>
              <w:divBdr>
                <w:top w:val="none" w:sz="0" w:space="0" w:color="auto"/>
                <w:left w:val="none" w:sz="0" w:space="0" w:color="auto"/>
                <w:bottom w:val="none" w:sz="0" w:space="0" w:color="auto"/>
                <w:right w:val="none" w:sz="0" w:space="0" w:color="auto"/>
              </w:divBdr>
              <w:divsChild>
                <w:div w:id="935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5220">
      <w:bodyDiv w:val="1"/>
      <w:marLeft w:val="0"/>
      <w:marRight w:val="0"/>
      <w:marTop w:val="0"/>
      <w:marBottom w:val="0"/>
      <w:divBdr>
        <w:top w:val="none" w:sz="0" w:space="0" w:color="auto"/>
        <w:left w:val="none" w:sz="0" w:space="0" w:color="auto"/>
        <w:bottom w:val="none" w:sz="0" w:space="0" w:color="auto"/>
        <w:right w:val="none" w:sz="0" w:space="0" w:color="auto"/>
      </w:divBdr>
      <w:divsChild>
        <w:div w:id="464930654">
          <w:marLeft w:val="432"/>
          <w:marRight w:val="0"/>
          <w:marTop w:val="116"/>
          <w:marBottom w:val="0"/>
          <w:divBdr>
            <w:top w:val="none" w:sz="0" w:space="0" w:color="auto"/>
            <w:left w:val="none" w:sz="0" w:space="0" w:color="auto"/>
            <w:bottom w:val="none" w:sz="0" w:space="0" w:color="auto"/>
            <w:right w:val="none" w:sz="0" w:space="0" w:color="auto"/>
          </w:divBdr>
        </w:div>
        <w:div w:id="1418015086">
          <w:marLeft w:val="432"/>
          <w:marRight w:val="0"/>
          <w:marTop w:val="116"/>
          <w:marBottom w:val="0"/>
          <w:divBdr>
            <w:top w:val="none" w:sz="0" w:space="0" w:color="auto"/>
            <w:left w:val="none" w:sz="0" w:space="0" w:color="auto"/>
            <w:bottom w:val="none" w:sz="0" w:space="0" w:color="auto"/>
            <w:right w:val="none" w:sz="0" w:space="0" w:color="auto"/>
          </w:divBdr>
        </w:div>
        <w:div w:id="1927569134">
          <w:marLeft w:val="432"/>
          <w:marRight w:val="0"/>
          <w:marTop w:val="116"/>
          <w:marBottom w:val="0"/>
          <w:divBdr>
            <w:top w:val="none" w:sz="0" w:space="0" w:color="auto"/>
            <w:left w:val="none" w:sz="0" w:space="0" w:color="auto"/>
            <w:bottom w:val="none" w:sz="0" w:space="0" w:color="auto"/>
            <w:right w:val="none" w:sz="0" w:space="0" w:color="auto"/>
          </w:divBdr>
        </w:div>
        <w:div w:id="1296057520">
          <w:marLeft w:val="432"/>
          <w:marRight w:val="0"/>
          <w:marTop w:val="116"/>
          <w:marBottom w:val="0"/>
          <w:divBdr>
            <w:top w:val="none" w:sz="0" w:space="0" w:color="auto"/>
            <w:left w:val="none" w:sz="0" w:space="0" w:color="auto"/>
            <w:bottom w:val="none" w:sz="0" w:space="0" w:color="auto"/>
            <w:right w:val="none" w:sz="0" w:space="0" w:color="auto"/>
          </w:divBdr>
        </w:div>
        <w:div w:id="1693917768">
          <w:marLeft w:val="432"/>
          <w:marRight w:val="0"/>
          <w:marTop w:val="116"/>
          <w:marBottom w:val="0"/>
          <w:divBdr>
            <w:top w:val="none" w:sz="0" w:space="0" w:color="auto"/>
            <w:left w:val="none" w:sz="0" w:space="0" w:color="auto"/>
            <w:bottom w:val="none" w:sz="0" w:space="0" w:color="auto"/>
            <w:right w:val="none" w:sz="0" w:space="0" w:color="auto"/>
          </w:divBdr>
        </w:div>
      </w:divsChild>
    </w:div>
    <w:div w:id="877471376">
      <w:bodyDiv w:val="1"/>
      <w:marLeft w:val="0"/>
      <w:marRight w:val="0"/>
      <w:marTop w:val="0"/>
      <w:marBottom w:val="0"/>
      <w:divBdr>
        <w:top w:val="none" w:sz="0" w:space="0" w:color="auto"/>
        <w:left w:val="none" w:sz="0" w:space="0" w:color="auto"/>
        <w:bottom w:val="none" w:sz="0" w:space="0" w:color="auto"/>
        <w:right w:val="none" w:sz="0" w:space="0" w:color="auto"/>
      </w:divBdr>
      <w:divsChild>
        <w:div w:id="1617982096">
          <w:marLeft w:val="0"/>
          <w:marRight w:val="0"/>
          <w:marTop w:val="0"/>
          <w:marBottom w:val="0"/>
          <w:divBdr>
            <w:top w:val="none" w:sz="0" w:space="0" w:color="auto"/>
            <w:left w:val="none" w:sz="0" w:space="0" w:color="auto"/>
            <w:bottom w:val="none" w:sz="0" w:space="0" w:color="auto"/>
            <w:right w:val="none" w:sz="0" w:space="0" w:color="auto"/>
          </w:divBdr>
          <w:divsChild>
            <w:div w:id="490024669">
              <w:marLeft w:val="0"/>
              <w:marRight w:val="0"/>
              <w:marTop w:val="0"/>
              <w:marBottom w:val="0"/>
              <w:divBdr>
                <w:top w:val="none" w:sz="0" w:space="0" w:color="auto"/>
                <w:left w:val="none" w:sz="0" w:space="0" w:color="auto"/>
                <w:bottom w:val="none" w:sz="0" w:space="0" w:color="auto"/>
                <w:right w:val="none" w:sz="0" w:space="0" w:color="auto"/>
              </w:divBdr>
              <w:divsChild>
                <w:div w:id="11864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8569">
      <w:bodyDiv w:val="1"/>
      <w:marLeft w:val="0"/>
      <w:marRight w:val="0"/>
      <w:marTop w:val="0"/>
      <w:marBottom w:val="0"/>
      <w:divBdr>
        <w:top w:val="none" w:sz="0" w:space="0" w:color="auto"/>
        <w:left w:val="none" w:sz="0" w:space="0" w:color="auto"/>
        <w:bottom w:val="none" w:sz="0" w:space="0" w:color="auto"/>
        <w:right w:val="none" w:sz="0" w:space="0" w:color="auto"/>
      </w:divBdr>
      <w:divsChild>
        <w:div w:id="539636251">
          <w:marLeft w:val="0"/>
          <w:marRight w:val="0"/>
          <w:marTop w:val="0"/>
          <w:marBottom w:val="0"/>
          <w:divBdr>
            <w:top w:val="none" w:sz="0" w:space="0" w:color="auto"/>
            <w:left w:val="none" w:sz="0" w:space="0" w:color="auto"/>
            <w:bottom w:val="none" w:sz="0" w:space="0" w:color="auto"/>
            <w:right w:val="none" w:sz="0" w:space="0" w:color="auto"/>
          </w:divBdr>
          <w:divsChild>
            <w:div w:id="1322542755">
              <w:marLeft w:val="0"/>
              <w:marRight w:val="0"/>
              <w:marTop w:val="0"/>
              <w:marBottom w:val="0"/>
              <w:divBdr>
                <w:top w:val="none" w:sz="0" w:space="0" w:color="auto"/>
                <w:left w:val="none" w:sz="0" w:space="0" w:color="auto"/>
                <w:bottom w:val="none" w:sz="0" w:space="0" w:color="auto"/>
                <w:right w:val="none" w:sz="0" w:space="0" w:color="auto"/>
              </w:divBdr>
              <w:divsChild>
                <w:div w:id="1102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96033">
      <w:bodyDiv w:val="1"/>
      <w:marLeft w:val="0"/>
      <w:marRight w:val="0"/>
      <w:marTop w:val="0"/>
      <w:marBottom w:val="0"/>
      <w:divBdr>
        <w:top w:val="none" w:sz="0" w:space="0" w:color="auto"/>
        <w:left w:val="none" w:sz="0" w:space="0" w:color="auto"/>
        <w:bottom w:val="none" w:sz="0" w:space="0" w:color="auto"/>
        <w:right w:val="none" w:sz="0" w:space="0" w:color="auto"/>
      </w:divBdr>
      <w:divsChild>
        <w:div w:id="1078751352">
          <w:marLeft w:val="0"/>
          <w:marRight w:val="0"/>
          <w:marTop w:val="0"/>
          <w:marBottom w:val="0"/>
          <w:divBdr>
            <w:top w:val="none" w:sz="0" w:space="0" w:color="auto"/>
            <w:left w:val="none" w:sz="0" w:space="0" w:color="auto"/>
            <w:bottom w:val="none" w:sz="0" w:space="0" w:color="auto"/>
            <w:right w:val="none" w:sz="0" w:space="0" w:color="auto"/>
          </w:divBdr>
          <w:divsChild>
            <w:div w:id="1232426145">
              <w:marLeft w:val="0"/>
              <w:marRight w:val="0"/>
              <w:marTop w:val="0"/>
              <w:marBottom w:val="0"/>
              <w:divBdr>
                <w:top w:val="none" w:sz="0" w:space="0" w:color="auto"/>
                <w:left w:val="none" w:sz="0" w:space="0" w:color="auto"/>
                <w:bottom w:val="none" w:sz="0" w:space="0" w:color="auto"/>
                <w:right w:val="none" w:sz="0" w:space="0" w:color="auto"/>
              </w:divBdr>
              <w:divsChild>
                <w:div w:id="16209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2238">
      <w:bodyDiv w:val="1"/>
      <w:marLeft w:val="0"/>
      <w:marRight w:val="0"/>
      <w:marTop w:val="0"/>
      <w:marBottom w:val="0"/>
      <w:divBdr>
        <w:top w:val="none" w:sz="0" w:space="0" w:color="auto"/>
        <w:left w:val="none" w:sz="0" w:space="0" w:color="auto"/>
        <w:bottom w:val="none" w:sz="0" w:space="0" w:color="auto"/>
        <w:right w:val="none" w:sz="0" w:space="0" w:color="auto"/>
      </w:divBdr>
      <w:divsChild>
        <w:div w:id="859050886">
          <w:marLeft w:val="432"/>
          <w:marRight w:val="0"/>
          <w:marTop w:val="116"/>
          <w:marBottom w:val="0"/>
          <w:divBdr>
            <w:top w:val="none" w:sz="0" w:space="0" w:color="auto"/>
            <w:left w:val="none" w:sz="0" w:space="0" w:color="auto"/>
            <w:bottom w:val="none" w:sz="0" w:space="0" w:color="auto"/>
            <w:right w:val="none" w:sz="0" w:space="0" w:color="auto"/>
          </w:divBdr>
        </w:div>
        <w:div w:id="1442844031">
          <w:marLeft w:val="432"/>
          <w:marRight w:val="0"/>
          <w:marTop w:val="116"/>
          <w:marBottom w:val="0"/>
          <w:divBdr>
            <w:top w:val="none" w:sz="0" w:space="0" w:color="auto"/>
            <w:left w:val="none" w:sz="0" w:space="0" w:color="auto"/>
            <w:bottom w:val="none" w:sz="0" w:space="0" w:color="auto"/>
            <w:right w:val="none" w:sz="0" w:space="0" w:color="auto"/>
          </w:divBdr>
        </w:div>
        <w:div w:id="1733382547">
          <w:marLeft w:val="432"/>
          <w:marRight w:val="0"/>
          <w:marTop w:val="116"/>
          <w:marBottom w:val="0"/>
          <w:divBdr>
            <w:top w:val="none" w:sz="0" w:space="0" w:color="auto"/>
            <w:left w:val="none" w:sz="0" w:space="0" w:color="auto"/>
            <w:bottom w:val="none" w:sz="0" w:space="0" w:color="auto"/>
            <w:right w:val="none" w:sz="0" w:space="0" w:color="auto"/>
          </w:divBdr>
        </w:div>
        <w:div w:id="805973205">
          <w:marLeft w:val="432"/>
          <w:marRight w:val="0"/>
          <w:marTop w:val="116"/>
          <w:marBottom w:val="0"/>
          <w:divBdr>
            <w:top w:val="none" w:sz="0" w:space="0" w:color="auto"/>
            <w:left w:val="none" w:sz="0" w:space="0" w:color="auto"/>
            <w:bottom w:val="none" w:sz="0" w:space="0" w:color="auto"/>
            <w:right w:val="none" w:sz="0" w:space="0" w:color="auto"/>
          </w:divBdr>
        </w:div>
      </w:divsChild>
    </w:div>
    <w:div w:id="2087023761">
      <w:bodyDiv w:val="1"/>
      <w:marLeft w:val="0"/>
      <w:marRight w:val="0"/>
      <w:marTop w:val="0"/>
      <w:marBottom w:val="0"/>
      <w:divBdr>
        <w:top w:val="none" w:sz="0" w:space="0" w:color="auto"/>
        <w:left w:val="none" w:sz="0" w:space="0" w:color="auto"/>
        <w:bottom w:val="none" w:sz="0" w:space="0" w:color="auto"/>
        <w:right w:val="none" w:sz="0" w:space="0" w:color="auto"/>
      </w:divBdr>
      <w:divsChild>
        <w:div w:id="1424179688">
          <w:marLeft w:val="0"/>
          <w:marRight w:val="0"/>
          <w:marTop w:val="0"/>
          <w:marBottom w:val="0"/>
          <w:divBdr>
            <w:top w:val="none" w:sz="0" w:space="0" w:color="auto"/>
            <w:left w:val="none" w:sz="0" w:space="0" w:color="auto"/>
            <w:bottom w:val="none" w:sz="0" w:space="0" w:color="auto"/>
            <w:right w:val="none" w:sz="0" w:space="0" w:color="auto"/>
          </w:divBdr>
          <w:divsChild>
            <w:div w:id="1403137109">
              <w:marLeft w:val="0"/>
              <w:marRight w:val="0"/>
              <w:marTop w:val="0"/>
              <w:marBottom w:val="0"/>
              <w:divBdr>
                <w:top w:val="none" w:sz="0" w:space="0" w:color="auto"/>
                <w:left w:val="none" w:sz="0" w:space="0" w:color="auto"/>
                <w:bottom w:val="none" w:sz="0" w:space="0" w:color="auto"/>
                <w:right w:val="none" w:sz="0" w:space="0" w:color="auto"/>
              </w:divBdr>
              <w:divsChild>
                <w:div w:id="21110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6638">
      <w:bodyDiv w:val="1"/>
      <w:marLeft w:val="0"/>
      <w:marRight w:val="0"/>
      <w:marTop w:val="0"/>
      <w:marBottom w:val="0"/>
      <w:divBdr>
        <w:top w:val="none" w:sz="0" w:space="0" w:color="auto"/>
        <w:left w:val="none" w:sz="0" w:space="0" w:color="auto"/>
        <w:bottom w:val="none" w:sz="0" w:space="0" w:color="auto"/>
        <w:right w:val="none" w:sz="0" w:space="0" w:color="auto"/>
      </w:divBdr>
      <w:divsChild>
        <w:div w:id="1090200098">
          <w:marLeft w:val="0"/>
          <w:marRight w:val="0"/>
          <w:marTop w:val="0"/>
          <w:marBottom w:val="0"/>
          <w:divBdr>
            <w:top w:val="none" w:sz="0" w:space="0" w:color="auto"/>
            <w:left w:val="none" w:sz="0" w:space="0" w:color="auto"/>
            <w:bottom w:val="none" w:sz="0" w:space="0" w:color="auto"/>
            <w:right w:val="none" w:sz="0" w:space="0" w:color="auto"/>
          </w:divBdr>
          <w:divsChild>
            <w:div w:id="1557089564">
              <w:marLeft w:val="0"/>
              <w:marRight w:val="0"/>
              <w:marTop w:val="0"/>
              <w:marBottom w:val="0"/>
              <w:divBdr>
                <w:top w:val="none" w:sz="0" w:space="0" w:color="auto"/>
                <w:left w:val="none" w:sz="0" w:space="0" w:color="auto"/>
                <w:bottom w:val="none" w:sz="0" w:space="0" w:color="auto"/>
                <w:right w:val="none" w:sz="0" w:space="0" w:color="auto"/>
              </w:divBdr>
              <w:divsChild>
                <w:div w:id="20843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Gail Ferguson</cp:lastModifiedBy>
  <cp:revision>2</cp:revision>
  <dcterms:created xsi:type="dcterms:W3CDTF">2016-11-25T12:53:00Z</dcterms:created>
  <dcterms:modified xsi:type="dcterms:W3CDTF">2016-11-25T12:53:00Z</dcterms:modified>
</cp:coreProperties>
</file>