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5DF0" w14:textId="3E53640D" w:rsidR="006F7C72" w:rsidRDefault="00750B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C162211" wp14:editId="6449D4C9">
            <wp:extent cx="1024128" cy="438912"/>
            <wp:effectExtent l="0" t="0" r="5080" b="5715"/>
            <wp:docPr id="3" name="image1.png" descr="TAS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TASN Logo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438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A7657">
        <w:rPr>
          <w:b/>
        </w:rPr>
        <w:t>Staff Recognition Plan for Reducing ESI</w:t>
      </w:r>
    </w:p>
    <w:p w14:paraId="1D01BBBA" w14:textId="66BED8A0" w:rsidR="00C2654E" w:rsidRDefault="00C2654E" w:rsidP="00FA66B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7D9F6BB" wp14:editId="467CD0F0">
            <wp:extent cx="8228700" cy="4645152"/>
            <wp:effectExtent l="0" t="0" r="1270" b="3175"/>
            <wp:docPr id="9" name="Picture 9" descr="Table&#10;&#10;Row 1: Recognition for, Recognition Plan, Person Responsible, Dates Recognized&#10;&#10;Row 2: Implementation of Treatment Integrity Professional Development Plan&#10;&#10;Row 3: Progress Towards Goals&#10;&#10;Row 4: Implementation of ESI Prevention Support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Row 1: Recognition for, Recognition Plan, Person Responsible, Dates Recognized&#10;&#10;Row 2: Implementation of Treatment Integrity Professional Development Plan&#10;&#10;Row 3: Progress Towards Goals&#10;&#10;Row 4: Implementation of ESI Prevention Supports&#10;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700" cy="464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BA75A" w14:textId="2CCFE031" w:rsidR="00C2654E" w:rsidRDefault="00C2654E">
      <w:pPr>
        <w:jc w:val="center"/>
        <w:rPr>
          <w:b/>
        </w:rPr>
      </w:pPr>
    </w:p>
    <w:p w14:paraId="3DD88FFE" w14:textId="3818D519" w:rsidR="00C2654E" w:rsidRDefault="00C2654E">
      <w:pPr>
        <w:jc w:val="center"/>
        <w:rPr>
          <w:b/>
        </w:rPr>
      </w:pPr>
    </w:p>
    <w:p w14:paraId="2BB3E10C" w14:textId="5EFAAB45" w:rsidR="00C2654E" w:rsidRDefault="00C2654E">
      <w:pPr>
        <w:jc w:val="center"/>
        <w:rPr>
          <w:b/>
        </w:rPr>
      </w:pPr>
    </w:p>
    <w:p w14:paraId="1569AF79" w14:textId="127D79E5" w:rsidR="00C2654E" w:rsidRDefault="00C2654E">
      <w:pPr>
        <w:jc w:val="center"/>
        <w:rPr>
          <w:b/>
        </w:rPr>
      </w:pPr>
    </w:p>
    <w:p w14:paraId="72B9FDDC" w14:textId="41F478C6" w:rsidR="00C2654E" w:rsidRDefault="00C2654E">
      <w:pPr>
        <w:jc w:val="center"/>
        <w:rPr>
          <w:b/>
        </w:rPr>
      </w:pPr>
    </w:p>
    <w:p w14:paraId="7428FD29" w14:textId="7506F1BE" w:rsidR="00C2654E" w:rsidRDefault="00C2654E">
      <w:pPr>
        <w:jc w:val="center"/>
        <w:rPr>
          <w:b/>
        </w:rPr>
      </w:pPr>
    </w:p>
    <w:p w14:paraId="0038E0E7" w14:textId="2118AF39" w:rsidR="00C2654E" w:rsidRDefault="00C2654E">
      <w:pPr>
        <w:jc w:val="center"/>
        <w:rPr>
          <w:b/>
        </w:rPr>
      </w:pPr>
    </w:p>
    <w:p w14:paraId="4B06E51D" w14:textId="629075BB" w:rsidR="00C2654E" w:rsidRDefault="00C2654E">
      <w:pPr>
        <w:jc w:val="center"/>
        <w:rPr>
          <w:b/>
        </w:rPr>
      </w:pPr>
    </w:p>
    <w:p w14:paraId="5B016BDC" w14:textId="6093CA76" w:rsidR="00C2654E" w:rsidRDefault="00C2654E">
      <w:pPr>
        <w:jc w:val="center"/>
        <w:rPr>
          <w:b/>
        </w:rPr>
      </w:pPr>
    </w:p>
    <w:p w14:paraId="20CAEE28" w14:textId="241F2D7B" w:rsidR="00C2654E" w:rsidRDefault="00C2654E">
      <w:pPr>
        <w:jc w:val="center"/>
        <w:rPr>
          <w:b/>
        </w:rPr>
      </w:pPr>
    </w:p>
    <w:p w14:paraId="5B207CF5" w14:textId="0866A277" w:rsidR="00C2654E" w:rsidRDefault="00C2654E">
      <w:pPr>
        <w:jc w:val="center"/>
        <w:rPr>
          <w:b/>
        </w:rPr>
      </w:pPr>
    </w:p>
    <w:p w14:paraId="64737270" w14:textId="3BFA3045" w:rsidR="00C2654E" w:rsidRDefault="00C2654E">
      <w:pPr>
        <w:jc w:val="center"/>
        <w:rPr>
          <w:b/>
        </w:rPr>
      </w:pPr>
    </w:p>
    <w:p w14:paraId="081A8B08" w14:textId="7D545BB6" w:rsidR="00C2654E" w:rsidRDefault="00C2654E">
      <w:pPr>
        <w:jc w:val="center"/>
        <w:rPr>
          <w:b/>
        </w:rPr>
      </w:pPr>
    </w:p>
    <w:p w14:paraId="284F62F5" w14:textId="08942501" w:rsidR="00C2654E" w:rsidRDefault="00C2654E">
      <w:pPr>
        <w:jc w:val="center"/>
        <w:rPr>
          <w:b/>
        </w:rPr>
      </w:pPr>
    </w:p>
    <w:p w14:paraId="365C3C3B" w14:textId="0B7F6500" w:rsidR="00C2654E" w:rsidRDefault="00C2654E">
      <w:pPr>
        <w:jc w:val="center"/>
        <w:rPr>
          <w:b/>
        </w:rPr>
      </w:pPr>
    </w:p>
    <w:p w14:paraId="31526201" w14:textId="40869243" w:rsidR="00C2654E" w:rsidRDefault="00C2654E">
      <w:pPr>
        <w:jc w:val="center"/>
        <w:rPr>
          <w:b/>
        </w:rPr>
      </w:pPr>
    </w:p>
    <w:p w14:paraId="05A5DC46" w14:textId="47002B4B" w:rsidR="00C2654E" w:rsidRDefault="00C2654E">
      <w:pPr>
        <w:jc w:val="center"/>
        <w:rPr>
          <w:b/>
        </w:rPr>
      </w:pPr>
    </w:p>
    <w:p w14:paraId="6C89A91F" w14:textId="7829F209" w:rsidR="00C2654E" w:rsidRDefault="00C2654E">
      <w:pPr>
        <w:jc w:val="center"/>
        <w:rPr>
          <w:b/>
        </w:rPr>
      </w:pPr>
    </w:p>
    <w:p w14:paraId="7C373322" w14:textId="6CB1A6E5" w:rsidR="00C2654E" w:rsidRDefault="00C2654E">
      <w:pPr>
        <w:jc w:val="center"/>
        <w:rPr>
          <w:b/>
        </w:rPr>
      </w:pPr>
    </w:p>
    <w:p w14:paraId="765C8FA8" w14:textId="77777777" w:rsidR="00C2654E" w:rsidRDefault="00C2654E">
      <w:pPr>
        <w:jc w:val="center"/>
        <w:rPr>
          <w:b/>
        </w:rPr>
      </w:pPr>
    </w:p>
    <w:p w14:paraId="1A5ACE49" w14:textId="2E45054F" w:rsidR="007B1AA7" w:rsidRDefault="007B1AA7">
      <w:pPr>
        <w:rPr>
          <w:b/>
        </w:rPr>
      </w:pPr>
    </w:p>
    <w:p w14:paraId="182BFB6B" w14:textId="77777777" w:rsidR="00FA66B5" w:rsidRDefault="007B1AA7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r w:rsidRPr="007B1AA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Adapted from</w:t>
      </w:r>
      <w:r w:rsidRPr="007B1AA7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B1AA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Huckshorn</w:t>
      </w:r>
      <w:proofErr w:type="spellEnd"/>
      <w:r w:rsidRPr="007B1AA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K.A.; </w:t>
      </w:r>
      <w:proofErr w:type="spellStart"/>
      <w:r w:rsidRPr="007B1AA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LeBel</w:t>
      </w:r>
      <w:proofErr w:type="spellEnd"/>
      <w:r w:rsidRPr="007B1AA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, J.; Caldwell, B. (Eds.) (2018).</w:t>
      </w:r>
      <w:r w:rsidRPr="007B1AA7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shd w:val="clear" w:color="auto" w:fill="FFFFFF"/>
          <w:lang w:val="en-US"/>
        </w:rPr>
        <w:t> Six Core Strategies©: Preventing Violence, Conflict and the Use of Seclusion and Restraint in Inpatient Behavioral Health Settings. An Evidence-based Practice Curriculum Training</w:t>
      </w:r>
      <w:r w:rsidRPr="007B1AA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 Manual. Originally developed with the National Association of State Mental Health Program Directors (2002-2009): Alexandria, VA. All rights apply to use of these author edited material</w:t>
      </w:r>
    </w:p>
    <w:p w14:paraId="7468778A" w14:textId="77777777" w:rsidR="00FA66B5" w:rsidRDefault="00FA66B5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</w:p>
    <w:p w14:paraId="2C365F45" w14:textId="6A5906D8" w:rsidR="006F7C72" w:rsidRPr="007B1AA7" w:rsidRDefault="00FA66B5">
      <w:pPr>
        <w:rPr>
          <w:b/>
        </w:rPr>
      </w:pPr>
      <w:r w:rsidRPr="007B1AA7">
        <w:rPr>
          <w:noProof/>
          <w:sz w:val="20"/>
          <w:szCs w:val="20"/>
        </w:rPr>
        <w:drawing>
          <wp:inline distT="0" distB="0" distL="0" distR="0" wp14:anchorId="195F6304" wp14:editId="7B66437A">
            <wp:extent cx="7744968" cy="749808"/>
            <wp:effectExtent l="0" t="0" r="0" b="0"/>
            <wp:docPr id="2" name="image2.png" descr="TASN Disclaim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TASN Disclaimer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4968" cy="749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B1AA7" w:rsidRPr="007B1AA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s.</w:t>
      </w:r>
    </w:p>
    <w:sectPr w:rsidR="006F7C72" w:rsidRPr="007B1AA7" w:rsidSect="0029137F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72"/>
    <w:rsid w:val="0029137F"/>
    <w:rsid w:val="006F7C72"/>
    <w:rsid w:val="00750BDB"/>
    <w:rsid w:val="007B1AA7"/>
    <w:rsid w:val="008A7657"/>
    <w:rsid w:val="00C2654E"/>
    <w:rsid w:val="00E7055C"/>
    <w:rsid w:val="00F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A95F"/>
  <w15:docId w15:val="{DBCDDFE8-EB1E-F441-95B3-78655DFF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Nichole Hitchcock</cp:lastModifiedBy>
  <cp:revision>8</cp:revision>
  <cp:lastPrinted>2023-12-15T18:10:00Z</cp:lastPrinted>
  <dcterms:created xsi:type="dcterms:W3CDTF">2019-09-23T14:43:00Z</dcterms:created>
  <dcterms:modified xsi:type="dcterms:W3CDTF">2023-12-15T18:15:00Z</dcterms:modified>
</cp:coreProperties>
</file>