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55D7D" w14:textId="77777777" w:rsidR="007F32F9" w:rsidRDefault="007F32F9" w:rsidP="006B73FB">
      <w:pPr>
        <w:jc w:val="center"/>
        <w:rPr>
          <w:b/>
          <w:sz w:val="32"/>
          <w:szCs w:val="32"/>
        </w:rPr>
      </w:pPr>
    </w:p>
    <w:p w14:paraId="09B06C0A" w14:textId="77777777" w:rsidR="006B73FB" w:rsidRPr="00EE621F" w:rsidRDefault="006B73FB" w:rsidP="00EE621F">
      <w:pPr>
        <w:pStyle w:val="Heading1"/>
        <w:jc w:val="center"/>
        <w:rPr>
          <w:rFonts w:ascii="Times New Roman" w:hAnsi="Times New Roman" w:cs="Times New Roman"/>
          <w:b/>
          <w:bCs/>
          <w:color w:val="auto"/>
        </w:rPr>
      </w:pPr>
      <w:r w:rsidRPr="00EE621F">
        <w:rPr>
          <w:rFonts w:ascii="Times New Roman" w:hAnsi="Times New Roman" w:cs="Times New Roman"/>
          <w:b/>
          <w:bCs/>
          <w:color w:val="auto"/>
        </w:rPr>
        <w:t>Running the “Accepting NO” Program</w:t>
      </w:r>
    </w:p>
    <w:p w14:paraId="502D7733" w14:textId="77777777" w:rsidR="006B73FB" w:rsidRDefault="006B73FB" w:rsidP="006B73FB">
      <w:pPr>
        <w:jc w:val="center"/>
        <w:rPr>
          <w:b/>
          <w:sz w:val="32"/>
          <w:szCs w:val="32"/>
        </w:rPr>
      </w:pPr>
    </w:p>
    <w:p w14:paraId="7B42C8E0" w14:textId="77777777" w:rsidR="006B73FB" w:rsidRDefault="006B73FB" w:rsidP="006B73FB">
      <w:pPr>
        <w:rPr>
          <w:sz w:val="28"/>
          <w:szCs w:val="28"/>
        </w:rPr>
      </w:pPr>
      <w:r w:rsidRPr="00EE621F">
        <w:rPr>
          <w:rStyle w:val="Heading2Char"/>
          <w:rFonts w:ascii="Times New Roman" w:hAnsi="Times New Roman" w:cs="Times New Roman"/>
          <w:b/>
          <w:bCs/>
          <w:color w:val="auto"/>
          <w:sz w:val="28"/>
          <w:szCs w:val="28"/>
          <w:u w:val="single"/>
        </w:rPr>
        <w:t>Objective</w:t>
      </w:r>
      <w:r w:rsidRPr="00EE621F">
        <w:rPr>
          <w:b/>
          <w:sz w:val="28"/>
          <w:szCs w:val="28"/>
          <w:u w:val="single"/>
        </w:rPr>
        <w:t>:</w:t>
      </w:r>
      <w:r>
        <w:rPr>
          <w:sz w:val="28"/>
          <w:szCs w:val="28"/>
        </w:rPr>
        <w:t xml:space="preserve"> This is a program to teach a </w:t>
      </w:r>
      <w:r w:rsidR="00580689">
        <w:rPr>
          <w:sz w:val="28"/>
          <w:szCs w:val="28"/>
        </w:rPr>
        <w:t>student</w:t>
      </w:r>
      <w:r>
        <w:rPr>
          <w:sz w:val="28"/>
          <w:szCs w:val="28"/>
        </w:rPr>
        <w:t xml:space="preserve"> </w:t>
      </w:r>
      <w:r w:rsidR="00B14584">
        <w:rPr>
          <w:sz w:val="28"/>
          <w:szCs w:val="28"/>
        </w:rPr>
        <w:t xml:space="preserve">to </w:t>
      </w:r>
      <w:r>
        <w:rPr>
          <w:sz w:val="28"/>
          <w:szCs w:val="28"/>
        </w:rPr>
        <w:t xml:space="preserve">accept </w:t>
      </w:r>
      <w:r w:rsidR="004B785C">
        <w:rPr>
          <w:sz w:val="28"/>
          <w:szCs w:val="28"/>
        </w:rPr>
        <w:t xml:space="preserve">being told </w:t>
      </w:r>
      <w:r>
        <w:rPr>
          <w:sz w:val="28"/>
          <w:szCs w:val="28"/>
        </w:rPr>
        <w:t>no as a replacement for problem behavior.</w:t>
      </w:r>
      <w:r w:rsidR="004B785C">
        <w:rPr>
          <w:sz w:val="28"/>
          <w:szCs w:val="28"/>
        </w:rPr>
        <w:t xml:space="preserve"> It is most often taught to students who exhibit problem behavior when they are told they can’t have something that they want.</w:t>
      </w:r>
    </w:p>
    <w:p w14:paraId="4C21220D" w14:textId="77777777" w:rsidR="006B73FB" w:rsidRDefault="006B73FB" w:rsidP="006B73FB">
      <w:pPr>
        <w:rPr>
          <w:sz w:val="28"/>
          <w:szCs w:val="28"/>
        </w:rPr>
      </w:pPr>
    </w:p>
    <w:p w14:paraId="2E241D1F" w14:textId="77777777" w:rsidR="006B73FB" w:rsidRDefault="005C4A8B" w:rsidP="006B73FB">
      <w:pPr>
        <w:rPr>
          <w:sz w:val="28"/>
          <w:szCs w:val="28"/>
        </w:rPr>
      </w:pPr>
      <w:r w:rsidRPr="00EE621F">
        <w:rPr>
          <w:rStyle w:val="Heading2Char"/>
          <w:rFonts w:ascii="Times New Roman" w:hAnsi="Times New Roman" w:cs="Times New Roman"/>
          <w:b/>
          <w:bCs/>
          <w:color w:val="auto"/>
          <w:sz w:val="28"/>
          <w:szCs w:val="28"/>
          <w:u w:val="single"/>
        </w:rPr>
        <w:t>Candidates for this Program:</w:t>
      </w:r>
      <w:r w:rsidRPr="00EE621F">
        <w:rPr>
          <w:sz w:val="28"/>
          <w:szCs w:val="28"/>
        </w:rPr>
        <w:t xml:space="preserve"> </w:t>
      </w:r>
      <w:r>
        <w:rPr>
          <w:sz w:val="28"/>
          <w:szCs w:val="28"/>
        </w:rPr>
        <w:t>Following a functional assessment</w:t>
      </w:r>
      <w:r w:rsidR="004B785C">
        <w:rPr>
          <w:sz w:val="28"/>
          <w:szCs w:val="28"/>
        </w:rPr>
        <w:t>, this protocol</w:t>
      </w:r>
      <w:r w:rsidR="00566914">
        <w:rPr>
          <w:sz w:val="28"/>
          <w:szCs w:val="28"/>
        </w:rPr>
        <w:t xml:space="preserve"> </w:t>
      </w:r>
      <w:r w:rsidR="007F358B">
        <w:rPr>
          <w:sz w:val="28"/>
          <w:szCs w:val="28"/>
        </w:rPr>
        <w:t>is used with students</w:t>
      </w:r>
      <w:r>
        <w:rPr>
          <w:sz w:val="28"/>
          <w:szCs w:val="28"/>
        </w:rPr>
        <w:t xml:space="preserve"> whose problem behavior has been determined to </w:t>
      </w:r>
      <w:r w:rsidR="00B14584">
        <w:rPr>
          <w:sz w:val="28"/>
          <w:szCs w:val="28"/>
        </w:rPr>
        <w:t xml:space="preserve">have </w:t>
      </w:r>
      <w:r>
        <w:rPr>
          <w:sz w:val="28"/>
          <w:szCs w:val="28"/>
        </w:rPr>
        <w:t>a function of a history of obtaining preferred items following problem behavior.</w:t>
      </w:r>
    </w:p>
    <w:p w14:paraId="3A7E0448" w14:textId="77777777" w:rsidR="00580689" w:rsidRDefault="00580689" w:rsidP="005C4A8B">
      <w:pPr>
        <w:rPr>
          <w:b/>
          <w:sz w:val="28"/>
          <w:szCs w:val="28"/>
        </w:rPr>
      </w:pPr>
    </w:p>
    <w:p w14:paraId="0F7705B7" w14:textId="77777777" w:rsidR="008461E6" w:rsidRPr="00EE621F" w:rsidRDefault="008461E6" w:rsidP="00EE621F">
      <w:pPr>
        <w:pStyle w:val="Heading2"/>
        <w:rPr>
          <w:rFonts w:ascii="Times New Roman" w:hAnsi="Times New Roman" w:cs="Times New Roman"/>
          <w:b/>
          <w:bCs/>
          <w:color w:val="auto"/>
          <w:sz w:val="28"/>
          <w:szCs w:val="28"/>
          <w:u w:val="single"/>
        </w:rPr>
      </w:pPr>
      <w:r w:rsidRPr="00EE621F">
        <w:rPr>
          <w:rFonts w:ascii="Times New Roman" w:hAnsi="Times New Roman" w:cs="Times New Roman"/>
          <w:b/>
          <w:bCs/>
          <w:color w:val="auto"/>
          <w:sz w:val="28"/>
          <w:szCs w:val="28"/>
          <w:u w:val="single"/>
        </w:rPr>
        <w:t>PRACTICE SESSIONS TO LEARN TO “ACCEPT NO”</w:t>
      </w:r>
    </w:p>
    <w:p w14:paraId="642302DD" w14:textId="77777777" w:rsidR="00E630F9" w:rsidRPr="00EE621F" w:rsidRDefault="00E630F9" w:rsidP="00EE621F">
      <w:pPr>
        <w:pStyle w:val="Heading2"/>
        <w:rPr>
          <w:rFonts w:ascii="Times New Roman" w:hAnsi="Times New Roman" w:cs="Times New Roman"/>
          <w:b/>
          <w:bCs/>
          <w:color w:val="auto"/>
          <w:sz w:val="28"/>
          <w:szCs w:val="28"/>
          <w:u w:val="single"/>
        </w:rPr>
      </w:pPr>
      <w:r w:rsidRPr="00EE621F">
        <w:rPr>
          <w:rFonts w:ascii="Times New Roman" w:hAnsi="Times New Roman" w:cs="Times New Roman"/>
          <w:b/>
          <w:bCs/>
          <w:color w:val="auto"/>
          <w:sz w:val="28"/>
          <w:szCs w:val="28"/>
          <w:u w:val="single"/>
        </w:rPr>
        <w:t xml:space="preserve">“ACCEPTING NO” </w:t>
      </w:r>
      <w:r w:rsidR="007F32F9" w:rsidRPr="00EE621F">
        <w:rPr>
          <w:rFonts w:ascii="Times New Roman" w:hAnsi="Times New Roman" w:cs="Times New Roman"/>
          <w:b/>
          <w:bCs/>
          <w:color w:val="auto"/>
          <w:sz w:val="28"/>
          <w:szCs w:val="28"/>
          <w:u w:val="single"/>
        </w:rPr>
        <w:t>TRIALS</w:t>
      </w:r>
    </w:p>
    <w:p w14:paraId="2E31B9C5" w14:textId="77777777" w:rsidR="008C04B6" w:rsidRDefault="00E630F9" w:rsidP="008C04B6">
      <w:pPr>
        <w:numPr>
          <w:ilvl w:val="0"/>
          <w:numId w:val="3"/>
        </w:numPr>
        <w:rPr>
          <w:sz w:val="28"/>
          <w:szCs w:val="28"/>
        </w:rPr>
      </w:pPr>
      <w:r>
        <w:rPr>
          <w:sz w:val="28"/>
          <w:szCs w:val="28"/>
        </w:rPr>
        <w:t xml:space="preserve">Run </w:t>
      </w:r>
      <w:r w:rsidR="00580689">
        <w:rPr>
          <w:sz w:val="28"/>
          <w:szCs w:val="28"/>
        </w:rPr>
        <w:t xml:space="preserve">many </w:t>
      </w:r>
      <w:r>
        <w:rPr>
          <w:sz w:val="28"/>
          <w:szCs w:val="28"/>
        </w:rPr>
        <w:t>practice session</w:t>
      </w:r>
      <w:r w:rsidR="00B14584">
        <w:rPr>
          <w:sz w:val="28"/>
          <w:szCs w:val="28"/>
        </w:rPr>
        <w:t>s</w:t>
      </w:r>
      <w:r>
        <w:rPr>
          <w:sz w:val="28"/>
          <w:szCs w:val="28"/>
        </w:rPr>
        <w:t xml:space="preserve"> each day to teach the lear</w:t>
      </w:r>
      <w:r w:rsidR="00B14584">
        <w:rPr>
          <w:sz w:val="28"/>
          <w:szCs w:val="28"/>
        </w:rPr>
        <w:t>ner to accept NO.  As you say NO</w:t>
      </w:r>
      <w:r>
        <w:rPr>
          <w:sz w:val="28"/>
          <w:szCs w:val="28"/>
        </w:rPr>
        <w:t xml:space="preserve">, </w:t>
      </w:r>
      <w:r w:rsidR="008C04B6">
        <w:rPr>
          <w:sz w:val="28"/>
          <w:szCs w:val="28"/>
        </w:rPr>
        <w:t xml:space="preserve">bring up a reinforcer or offer another activity by saying “but you can have or do this </w:t>
      </w:r>
      <w:r w:rsidR="008C04B6">
        <w:rPr>
          <w:sz w:val="28"/>
          <w:szCs w:val="28"/>
          <w:u w:val="single"/>
        </w:rPr>
        <w:t>reinforcer</w:t>
      </w:r>
      <w:r w:rsidR="008C04B6">
        <w:rPr>
          <w:sz w:val="28"/>
          <w:szCs w:val="28"/>
        </w:rPr>
        <w:t xml:space="preserve"> instead”.</w:t>
      </w:r>
    </w:p>
    <w:p w14:paraId="44B07A1B" w14:textId="77777777" w:rsidR="008C04B6" w:rsidRDefault="008C04B6" w:rsidP="008C04B6">
      <w:pPr>
        <w:numPr>
          <w:ilvl w:val="0"/>
          <w:numId w:val="3"/>
        </w:numPr>
        <w:rPr>
          <w:sz w:val="28"/>
          <w:szCs w:val="28"/>
        </w:rPr>
      </w:pPr>
      <w:r>
        <w:rPr>
          <w:sz w:val="28"/>
          <w:szCs w:val="28"/>
        </w:rPr>
        <w:t xml:space="preserve">If the </w:t>
      </w:r>
      <w:r w:rsidR="00580689">
        <w:rPr>
          <w:sz w:val="28"/>
          <w:szCs w:val="28"/>
        </w:rPr>
        <w:t>student</w:t>
      </w:r>
      <w:r>
        <w:rPr>
          <w:sz w:val="28"/>
          <w:szCs w:val="28"/>
        </w:rPr>
        <w:t xml:space="preserve"> </w:t>
      </w:r>
      <w:r>
        <w:rPr>
          <w:sz w:val="28"/>
          <w:szCs w:val="28"/>
          <w:u w:val="single"/>
        </w:rPr>
        <w:t>does not</w:t>
      </w:r>
      <w:r>
        <w:rPr>
          <w:sz w:val="28"/>
          <w:szCs w:val="28"/>
        </w:rPr>
        <w:t xml:space="preserve"> engage in problem behavi</w:t>
      </w:r>
      <w:r w:rsidR="00344239">
        <w:rPr>
          <w:sz w:val="28"/>
          <w:szCs w:val="28"/>
        </w:rPr>
        <w:t>or, deliver the reinforcer.  If</w:t>
      </w:r>
      <w:r w:rsidR="007F358B">
        <w:rPr>
          <w:sz w:val="28"/>
          <w:szCs w:val="28"/>
        </w:rPr>
        <w:t xml:space="preserve"> </w:t>
      </w:r>
      <w:r>
        <w:rPr>
          <w:sz w:val="28"/>
          <w:szCs w:val="28"/>
        </w:rPr>
        <w:t xml:space="preserve">the </w:t>
      </w:r>
      <w:r w:rsidR="00580689">
        <w:rPr>
          <w:sz w:val="28"/>
          <w:szCs w:val="28"/>
        </w:rPr>
        <w:t>student</w:t>
      </w:r>
      <w:r>
        <w:rPr>
          <w:sz w:val="28"/>
          <w:szCs w:val="28"/>
        </w:rPr>
        <w:t xml:space="preserve"> </w:t>
      </w:r>
      <w:r>
        <w:rPr>
          <w:b/>
          <w:sz w:val="28"/>
          <w:szCs w:val="28"/>
          <w:u w:val="single"/>
        </w:rPr>
        <w:t>does</w:t>
      </w:r>
      <w:r>
        <w:rPr>
          <w:sz w:val="28"/>
          <w:szCs w:val="28"/>
        </w:rPr>
        <w:t xml:space="preserve"> engage in problem behavior, put the reinforcer away and withdraw the other offer and do not attend to the problem behavior.</w:t>
      </w:r>
    </w:p>
    <w:p w14:paraId="414938D9" w14:textId="77777777" w:rsidR="00580689" w:rsidRDefault="00580689" w:rsidP="00580689">
      <w:pPr>
        <w:numPr>
          <w:ilvl w:val="0"/>
          <w:numId w:val="3"/>
        </w:numPr>
        <w:rPr>
          <w:sz w:val="28"/>
          <w:szCs w:val="28"/>
        </w:rPr>
      </w:pPr>
      <w:proofErr w:type="gramStart"/>
      <w:r>
        <w:rPr>
          <w:sz w:val="28"/>
          <w:szCs w:val="28"/>
        </w:rPr>
        <w:t>Instead</w:t>
      </w:r>
      <w:proofErr w:type="gramEnd"/>
      <w:r>
        <w:rPr>
          <w:sz w:val="28"/>
          <w:szCs w:val="28"/>
        </w:rPr>
        <w:t xml:space="preserve"> re-direct the student to a neutral activity using prompts/guided practice as needed.  </w:t>
      </w:r>
    </w:p>
    <w:p w14:paraId="3116AAE9" w14:textId="77777777" w:rsidR="00580689" w:rsidRDefault="00580689" w:rsidP="00580689">
      <w:pPr>
        <w:numPr>
          <w:ilvl w:val="0"/>
          <w:numId w:val="3"/>
        </w:numPr>
        <w:rPr>
          <w:sz w:val="28"/>
          <w:szCs w:val="28"/>
        </w:rPr>
      </w:pPr>
      <w:proofErr w:type="gramStart"/>
      <w:r>
        <w:rPr>
          <w:sz w:val="28"/>
          <w:szCs w:val="28"/>
        </w:rPr>
        <w:t>In the event that</w:t>
      </w:r>
      <w:proofErr w:type="gramEnd"/>
      <w:r>
        <w:rPr>
          <w:sz w:val="28"/>
          <w:szCs w:val="28"/>
        </w:rPr>
        <w:t xml:space="preserve"> you had to redirect to a neutral activity, make sure student complies with at least 2-3 tasks without problem behavior before you deliver reinforcement.  At this point DO NOT deliver the reinforcer that was denied when the problem behavior occurred and make sure reinforcement is less </w:t>
      </w:r>
      <w:proofErr w:type="gramStart"/>
      <w:r>
        <w:rPr>
          <w:sz w:val="28"/>
          <w:szCs w:val="28"/>
        </w:rPr>
        <w:t>that</w:t>
      </w:r>
      <w:proofErr w:type="gramEnd"/>
      <w:r>
        <w:rPr>
          <w:sz w:val="28"/>
          <w:szCs w:val="28"/>
        </w:rPr>
        <w:t xml:space="preserve"> if the student would have accepted the alternative.</w:t>
      </w:r>
    </w:p>
    <w:p w14:paraId="4DA76A76" w14:textId="77777777" w:rsidR="00580689" w:rsidRDefault="00580689" w:rsidP="00580689">
      <w:pPr>
        <w:numPr>
          <w:ilvl w:val="0"/>
          <w:numId w:val="3"/>
        </w:numPr>
        <w:rPr>
          <w:sz w:val="28"/>
          <w:szCs w:val="28"/>
        </w:rPr>
      </w:pPr>
      <w:r>
        <w:rPr>
          <w:sz w:val="28"/>
          <w:szCs w:val="28"/>
        </w:rPr>
        <w:t>Avoid running too many trials in which you deny the reinforcer in a row.  In other words, make sure you intersperse trials in which you do in fact deliver the reinforce</w:t>
      </w:r>
      <w:r w:rsidR="00966634">
        <w:rPr>
          <w:sz w:val="28"/>
          <w:szCs w:val="28"/>
        </w:rPr>
        <w:t>r</w:t>
      </w:r>
      <w:r>
        <w:rPr>
          <w:sz w:val="28"/>
          <w:szCs w:val="28"/>
        </w:rPr>
        <w:t xml:space="preserve"> requested.</w:t>
      </w:r>
    </w:p>
    <w:p w14:paraId="2AAC0517" w14:textId="77777777" w:rsidR="00966634" w:rsidRDefault="00966634" w:rsidP="00580689">
      <w:pPr>
        <w:numPr>
          <w:ilvl w:val="0"/>
          <w:numId w:val="3"/>
        </w:numPr>
        <w:rPr>
          <w:sz w:val="28"/>
          <w:szCs w:val="28"/>
        </w:rPr>
      </w:pPr>
      <w:r>
        <w:rPr>
          <w:sz w:val="28"/>
          <w:szCs w:val="28"/>
        </w:rPr>
        <w:t>For some students, it may be necessary to sequence steps carefully so that you “Set them up for success”</w:t>
      </w:r>
      <w:r w:rsidR="00A417B6">
        <w:rPr>
          <w:sz w:val="28"/>
          <w:szCs w:val="28"/>
        </w:rPr>
        <w:t xml:space="preserve">.  Some of the considerations include the value of the reinforcer being denied, value of the reinforcer being offered as the alternative, number of trials </w:t>
      </w:r>
      <w:proofErr w:type="gramStart"/>
      <w:r w:rsidR="00A417B6">
        <w:rPr>
          <w:sz w:val="28"/>
          <w:szCs w:val="28"/>
        </w:rPr>
        <w:t>in</w:t>
      </w:r>
      <w:proofErr w:type="gramEnd"/>
      <w:r w:rsidR="00A417B6">
        <w:rPr>
          <w:sz w:val="28"/>
          <w:szCs w:val="28"/>
        </w:rPr>
        <w:t xml:space="preserve"> the day in which reinforcers are denied, and percent of trials in which an alternative </w:t>
      </w:r>
      <w:r w:rsidR="00B058AE">
        <w:rPr>
          <w:sz w:val="28"/>
          <w:szCs w:val="28"/>
        </w:rPr>
        <w:t>is offered</w:t>
      </w:r>
      <w:r>
        <w:rPr>
          <w:sz w:val="28"/>
          <w:szCs w:val="28"/>
        </w:rPr>
        <w:t xml:space="preserve">.  Here is an example of a sequence that will make it more likely for the student to learn to accept “no” while </w:t>
      </w:r>
      <w:r w:rsidR="00A417B6">
        <w:rPr>
          <w:sz w:val="28"/>
          <w:szCs w:val="28"/>
        </w:rPr>
        <w:t>avoiding too many episodes of problem behavior occurring:</w:t>
      </w:r>
    </w:p>
    <w:p w14:paraId="244BFD21" w14:textId="77777777" w:rsidR="00A417B6" w:rsidRDefault="00A417B6" w:rsidP="00A417B6">
      <w:pPr>
        <w:ind w:left="2160" w:hanging="1440"/>
        <w:rPr>
          <w:sz w:val="28"/>
          <w:szCs w:val="28"/>
        </w:rPr>
      </w:pPr>
      <w:r>
        <w:rPr>
          <w:sz w:val="28"/>
          <w:szCs w:val="28"/>
        </w:rPr>
        <w:t xml:space="preserve">Step 1: </w:t>
      </w:r>
      <w:r>
        <w:rPr>
          <w:sz w:val="28"/>
          <w:szCs w:val="28"/>
        </w:rPr>
        <w:tab/>
        <w:t xml:space="preserve">Deny </w:t>
      </w:r>
      <w:proofErr w:type="gramStart"/>
      <w:r>
        <w:rPr>
          <w:sz w:val="28"/>
          <w:szCs w:val="28"/>
        </w:rPr>
        <w:t>less</w:t>
      </w:r>
      <w:proofErr w:type="gramEnd"/>
      <w:r>
        <w:rPr>
          <w:sz w:val="28"/>
          <w:szCs w:val="28"/>
        </w:rPr>
        <w:t xml:space="preserve"> reinforcing items while offering a more reinforcing item </w:t>
      </w:r>
    </w:p>
    <w:p w14:paraId="123A9031" w14:textId="77777777" w:rsidR="00A417B6" w:rsidRDefault="00A417B6" w:rsidP="00A417B6">
      <w:pPr>
        <w:ind w:left="2160" w:hanging="1440"/>
        <w:rPr>
          <w:sz w:val="28"/>
          <w:szCs w:val="28"/>
        </w:rPr>
      </w:pPr>
      <w:r>
        <w:rPr>
          <w:sz w:val="28"/>
          <w:szCs w:val="28"/>
        </w:rPr>
        <w:lastRenderedPageBreak/>
        <w:t>Step 2:</w:t>
      </w:r>
      <w:r>
        <w:rPr>
          <w:sz w:val="28"/>
          <w:szCs w:val="28"/>
        </w:rPr>
        <w:tab/>
        <w:t>Deny a reinforcing item while offering a reinforcer that is somewhat equal in value.</w:t>
      </w:r>
    </w:p>
    <w:p w14:paraId="6BBA59ED" w14:textId="77777777" w:rsidR="00A417B6" w:rsidRDefault="00A417B6" w:rsidP="00A417B6">
      <w:pPr>
        <w:ind w:left="2160" w:hanging="1440"/>
        <w:rPr>
          <w:sz w:val="28"/>
          <w:szCs w:val="28"/>
        </w:rPr>
      </w:pPr>
      <w:r>
        <w:rPr>
          <w:sz w:val="28"/>
          <w:szCs w:val="28"/>
        </w:rPr>
        <w:t xml:space="preserve">Step 3: </w:t>
      </w:r>
      <w:r>
        <w:rPr>
          <w:sz w:val="28"/>
          <w:szCs w:val="28"/>
        </w:rPr>
        <w:tab/>
        <w:t xml:space="preserve">Deny a reinforcing item while offering a less reinforcing </w:t>
      </w:r>
      <w:proofErr w:type="gramStart"/>
      <w:r>
        <w:rPr>
          <w:sz w:val="28"/>
          <w:szCs w:val="28"/>
        </w:rPr>
        <w:t>item</w:t>
      </w:r>
      <w:proofErr w:type="gramEnd"/>
    </w:p>
    <w:p w14:paraId="6718C6CA" w14:textId="77777777" w:rsidR="00A417B6" w:rsidRDefault="00A417B6" w:rsidP="00A417B6">
      <w:pPr>
        <w:ind w:left="2160" w:hanging="1440"/>
        <w:rPr>
          <w:sz w:val="28"/>
          <w:szCs w:val="28"/>
        </w:rPr>
      </w:pPr>
      <w:r>
        <w:rPr>
          <w:sz w:val="28"/>
          <w:szCs w:val="28"/>
        </w:rPr>
        <w:t xml:space="preserve">Step 4: </w:t>
      </w:r>
      <w:r>
        <w:rPr>
          <w:sz w:val="28"/>
          <w:szCs w:val="28"/>
        </w:rPr>
        <w:tab/>
        <w:t xml:space="preserve">Deny reinforcing items and offer an alternative for only 80% of the </w:t>
      </w:r>
      <w:proofErr w:type="gramStart"/>
      <w:r>
        <w:rPr>
          <w:sz w:val="28"/>
          <w:szCs w:val="28"/>
        </w:rPr>
        <w:t>trials</w:t>
      </w:r>
      <w:proofErr w:type="gramEnd"/>
    </w:p>
    <w:p w14:paraId="3C8F3097" w14:textId="77777777" w:rsidR="00A417B6" w:rsidRDefault="00A417B6" w:rsidP="00A417B6">
      <w:pPr>
        <w:ind w:left="2160" w:hanging="1440"/>
        <w:rPr>
          <w:sz w:val="28"/>
          <w:szCs w:val="28"/>
        </w:rPr>
      </w:pPr>
      <w:r>
        <w:rPr>
          <w:sz w:val="28"/>
          <w:szCs w:val="28"/>
        </w:rPr>
        <w:t xml:space="preserve">Step 5: </w:t>
      </w:r>
      <w:r>
        <w:rPr>
          <w:sz w:val="28"/>
          <w:szCs w:val="28"/>
        </w:rPr>
        <w:tab/>
        <w:t xml:space="preserve">Deny reinforcing items and offer an alternative for only 50% of the </w:t>
      </w:r>
      <w:proofErr w:type="gramStart"/>
      <w:r>
        <w:rPr>
          <w:sz w:val="28"/>
          <w:szCs w:val="28"/>
        </w:rPr>
        <w:t>trials</w:t>
      </w:r>
      <w:proofErr w:type="gramEnd"/>
    </w:p>
    <w:p w14:paraId="5C47D856" w14:textId="77777777" w:rsidR="00A417B6" w:rsidRDefault="00BD5D21" w:rsidP="00A417B6">
      <w:pPr>
        <w:ind w:left="2160" w:hanging="1440"/>
        <w:rPr>
          <w:sz w:val="28"/>
          <w:szCs w:val="28"/>
        </w:rPr>
      </w:pPr>
      <w:r>
        <w:rPr>
          <w:sz w:val="28"/>
          <w:szCs w:val="28"/>
        </w:rPr>
        <w:t>Step 6</w:t>
      </w:r>
      <w:r w:rsidR="00A417B6">
        <w:rPr>
          <w:sz w:val="28"/>
          <w:szCs w:val="28"/>
        </w:rPr>
        <w:t xml:space="preserve">: </w:t>
      </w:r>
      <w:r w:rsidR="00A417B6">
        <w:rPr>
          <w:sz w:val="28"/>
          <w:szCs w:val="28"/>
        </w:rPr>
        <w:tab/>
        <w:t xml:space="preserve">Deny reinforcing items and offer an alternative for only 30% of the </w:t>
      </w:r>
      <w:proofErr w:type="gramStart"/>
      <w:r w:rsidR="00A417B6">
        <w:rPr>
          <w:sz w:val="28"/>
          <w:szCs w:val="28"/>
        </w:rPr>
        <w:t>trials</w:t>
      </w:r>
      <w:proofErr w:type="gramEnd"/>
    </w:p>
    <w:p w14:paraId="4B434005" w14:textId="77777777" w:rsidR="00A417B6" w:rsidRDefault="00A417B6" w:rsidP="00A417B6">
      <w:pPr>
        <w:ind w:left="2160" w:hanging="1440"/>
        <w:rPr>
          <w:sz w:val="28"/>
          <w:szCs w:val="28"/>
        </w:rPr>
      </w:pPr>
    </w:p>
    <w:p w14:paraId="6DFBE56B" w14:textId="77777777" w:rsidR="00A417B6" w:rsidRPr="00A417B6" w:rsidRDefault="00A417B6" w:rsidP="00A417B6">
      <w:pPr>
        <w:ind w:left="720"/>
        <w:rPr>
          <w:b/>
          <w:i/>
          <w:sz w:val="28"/>
          <w:szCs w:val="28"/>
        </w:rPr>
      </w:pPr>
      <w:r w:rsidRPr="00A417B6">
        <w:rPr>
          <w:b/>
          <w:i/>
          <w:sz w:val="28"/>
          <w:szCs w:val="28"/>
        </w:rPr>
        <w:t>Keep in mind that the above is only an example.  The exact sequence will vary based on individual student’s needs.</w:t>
      </w:r>
    </w:p>
    <w:p w14:paraId="739D1F65" w14:textId="77777777" w:rsidR="00A417B6" w:rsidRDefault="00A417B6" w:rsidP="00A417B6">
      <w:pPr>
        <w:ind w:left="2160" w:hanging="1440"/>
        <w:rPr>
          <w:sz w:val="28"/>
          <w:szCs w:val="28"/>
        </w:rPr>
      </w:pPr>
    </w:p>
    <w:p w14:paraId="6DCA6AB0" w14:textId="77777777" w:rsidR="008461E6" w:rsidRPr="00EE621F" w:rsidRDefault="007F32F9" w:rsidP="00EE621F">
      <w:pPr>
        <w:pStyle w:val="Heading2"/>
        <w:rPr>
          <w:rFonts w:ascii="Times New Roman" w:hAnsi="Times New Roman" w:cs="Times New Roman"/>
          <w:b/>
          <w:bCs/>
          <w:color w:val="auto"/>
          <w:sz w:val="28"/>
          <w:szCs w:val="28"/>
        </w:rPr>
      </w:pPr>
      <w:r w:rsidRPr="00EE621F">
        <w:rPr>
          <w:rFonts w:ascii="Times New Roman" w:hAnsi="Times New Roman" w:cs="Times New Roman"/>
          <w:b/>
          <w:bCs/>
          <w:color w:val="auto"/>
          <w:sz w:val="28"/>
          <w:szCs w:val="28"/>
        </w:rPr>
        <w:t>DATA COLLECTION:</w:t>
      </w:r>
    </w:p>
    <w:p w14:paraId="096BCBAA" w14:textId="77777777" w:rsidR="007F32F9" w:rsidRDefault="007F32F9" w:rsidP="005C4A8B">
      <w:pPr>
        <w:rPr>
          <w:sz w:val="28"/>
          <w:szCs w:val="28"/>
        </w:rPr>
      </w:pPr>
      <w:r>
        <w:rPr>
          <w:sz w:val="28"/>
          <w:szCs w:val="28"/>
        </w:rPr>
        <w:t>Data collection involves keeping track</w:t>
      </w:r>
      <w:r w:rsidR="008D1E93">
        <w:rPr>
          <w:sz w:val="28"/>
          <w:szCs w:val="28"/>
        </w:rPr>
        <w:t xml:space="preserve"> of when each step in the sequence is mastered as well as trial by trial data</w:t>
      </w:r>
      <w:r>
        <w:rPr>
          <w:sz w:val="28"/>
          <w:szCs w:val="28"/>
        </w:rPr>
        <w:t xml:space="preserve"> of the reinforcing situation, the alternative offered, and whether problem behavior occurred or not for each trial.  In some </w:t>
      </w:r>
      <w:proofErr w:type="gramStart"/>
      <w:r>
        <w:rPr>
          <w:sz w:val="28"/>
          <w:szCs w:val="28"/>
        </w:rPr>
        <w:t>cases</w:t>
      </w:r>
      <w:proofErr w:type="gramEnd"/>
      <w:r>
        <w:rPr>
          <w:sz w:val="28"/>
          <w:szCs w:val="28"/>
        </w:rPr>
        <w:t xml:space="preserve"> it may be helpful to track specific </w:t>
      </w:r>
      <w:proofErr w:type="gramStart"/>
      <w:r>
        <w:rPr>
          <w:sz w:val="28"/>
          <w:szCs w:val="28"/>
        </w:rPr>
        <w:t>topographies</w:t>
      </w:r>
      <w:proofErr w:type="gramEnd"/>
      <w:r>
        <w:rPr>
          <w:sz w:val="28"/>
          <w:szCs w:val="28"/>
        </w:rPr>
        <w:t xml:space="preserve"> of problem behavior that occur (see example below).</w:t>
      </w:r>
    </w:p>
    <w:p w14:paraId="0770F7A0" w14:textId="77777777" w:rsidR="007F32F9" w:rsidRDefault="007F32F9" w:rsidP="005C4A8B">
      <w:pPr>
        <w:rPr>
          <w:sz w:val="28"/>
          <w:szCs w:val="28"/>
        </w:rPr>
      </w:pPr>
    </w:p>
    <w:p w14:paraId="13D877D0" w14:textId="77777777" w:rsidR="008D1E93" w:rsidRDefault="008D1E93" w:rsidP="005C4A8B">
      <w:pPr>
        <w:rPr>
          <w:sz w:val="28"/>
          <w:szCs w:val="28"/>
        </w:rPr>
      </w:pPr>
      <w:r>
        <w:rPr>
          <w:sz w:val="28"/>
          <w:szCs w:val="28"/>
        </w:rPr>
        <w:t>Example of Skill Tracking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213"/>
        <w:gridCol w:w="1975"/>
        <w:gridCol w:w="1967"/>
      </w:tblGrid>
      <w:tr w:rsidR="008D1E93" w:rsidRPr="00DF11B6" w14:paraId="4548F195" w14:textId="77777777" w:rsidTr="00DF11B6">
        <w:tc>
          <w:tcPr>
            <w:tcW w:w="1106" w:type="dxa"/>
            <w:shd w:val="clear" w:color="auto" w:fill="auto"/>
          </w:tcPr>
          <w:p w14:paraId="7279335C" w14:textId="77777777" w:rsidR="008D1E93" w:rsidRPr="00DF11B6" w:rsidRDefault="008D1E93" w:rsidP="00DF11B6">
            <w:pPr>
              <w:rPr>
                <w:sz w:val="28"/>
                <w:szCs w:val="28"/>
              </w:rPr>
            </w:pPr>
            <w:r w:rsidRPr="00DF11B6">
              <w:rPr>
                <w:sz w:val="28"/>
                <w:szCs w:val="28"/>
              </w:rPr>
              <w:t>Step</w:t>
            </w:r>
          </w:p>
        </w:tc>
        <w:tc>
          <w:tcPr>
            <w:tcW w:w="4355" w:type="dxa"/>
            <w:shd w:val="clear" w:color="auto" w:fill="auto"/>
          </w:tcPr>
          <w:p w14:paraId="2EB45798" w14:textId="77777777" w:rsidR="008D1E93" w:rsidRPr="00DF11B6" w:rsidRDefault="008D1E93" w:rsidP="00DF11B6">
            <w:pPr>
              <w:rPr>
                <w:sz w:val="28"/>
                <w:szCs w:val="28"/>
              </w:rPr>
            </w:pPr>
            <w:r w:rsidRPr="00DF11B6">
              <w:rPr>
                <w:sz w:val="28"/>
                <w:szCs w:val="28"/>
              </w:rPr>
              <w:t>Target</w:t>
            </w:r>
          </w:p>
        </w:tc>
        <w:tc>
          <w:tcPr>
            <w:tcW w:w="2003" w:type="dxa"/>
            <w:shd w:val="clear" w:color="auto" w:fill="auto"/>
          </w:tcPr>
          <w:p w14:paraId="57912FC5" w14:textId="77777777" w:rsidR="008D1E93" w:rsidRPr="00DF11B6" w:rsidRDefault="008D1E93" w:rsidP="00DF11B6">
            <w:pPr>
              <w:rPr>
                <w:sz w:val="28"/>
                <w:szCs w:val="28"/>
              </w:rPr>
            </w:pPr>
            <w:r w:rsidRPr="00DF11B6">
              <w:rPr>
                <w:sz w:val="28"/>
                <w:szCs w:val="28"/>
              </w:rPr>
              <w:t>Date Introduced</w:t>
            </w:r>
          </w:p>
        </w:tc>
        <w:tc>
          <w:tcPr>
            <w:tcW w:w="2004" w:type="dxa"/>
            <w:shd w:val="clear" w:color="auto" w:fill="auto"/>
          </w:tcPr>
          <w:p w14:paraId="77E27254" w14:textId="77777777" w:rsidR="008D1E93" w:rsidRPr="00DF11B6" w:rsidRDefault="008D1E93" w:rsidP="00DF11B6">
            <w:pPr>
              <w:rPr>
                <w:sz w:val="28"/>
                <w:szCs w:val="28"/>
              </w:rPr>
            </w:pPr>
            <w:r w:rsidRPr="00DF11B6">
              <w:rPr>
                <w:sz w:val="28"/>
                <w:szCs w:val="28"/>
              </w:rPr>
              <w:t xml:space="preserve">Date Mastered </w:t>
            </w:r>
          </w:p>
        </w:tc>
      </w:tr>
      <w:tr w:rsidR="008D1E93" w:rsidRPr="00DF11B6" w14:paraId="3978CB9E" w14:textId="77777777" w:rsidTr="00DF11B6">
        <w:tc>
          <w:tcPr>
            <w:tcW w:w="1106" w:type="dxa"/>
            <w:shd w:val="clear" w:color="auto" w:fill="auto"/>
          </w:tcPr>
          <w:p w14:paraId="1A68BEB8" w14:textId="77777777" w:rsidR="008D1E93" w:rsidRPr="00DF11B6" w:rsidRDefault="008D1E93" w:rsidP="00DF11B6">
            <w:pPr>
              <w:rPr>
                <w:sz w:val="28"/>
                <w:szCs w:val="28"/>
              </w:rPr>
            </w:pPr>
            <w:r w:rsidRPr="00DF11B6">
              <w:rPr>
                <w:sz w:val="28"/>
                <w:szCs w:val="28"/>
              </w:rPr>
              <w:t xml:space="preserve">Step 1: </w:t>
            </w:r>
          </w:p>
        </w:tc>
        <w:tc>
          <w:tcPr>
            <w:tcW w:w="4355" w:type="dxa"/>
            <w:shd w:val="clear" w:color="auto" w:fill="auto"/>
          </w:tcPr>
          <w:p w14:paraId="3F69474D" w14:textId="77777777" w:rsidR="008D1E93" w:rsidRPr="00DF11B6" w:rsidRDefault="008D1E93" w:rsidP="00DF11B6">
            <w:pPr>
              <w:rPr>
                <w:sz w:val="28"/>
                <w:szCs w:val="28"/>
              </w:rPr>
            </w:pPr>
            <w:r w:rsidRPr="00DF11B6">
              <w:rPr>
                <w:sz w:val="28"/>
                <w:szCs w:val="28"/>
              </w:rPr>
              <w:t xml:space="preserve">Deny </w:t>
            </w:r>
            <w:proofErr w:type="gramStart"/>
            <w:r w:rsidRPr="00DF11B6">
              <w:rPr>
                <w:sz w:val="28"/>
                <w:szCs w:val="28"/>
              </w:rPr>
              <w:t>less</w:t>
            </w:r>
            <w:proofErr w:type="gramEnd"/>
            <w:r w:rsidRPr="00DF11B6">
              <w:rPr>
                <w:sz w:val="28"/>
                <w:szCs w:val="28"/>
              </w:rPr>
              <w:t xml:space="preserve"> reinforcing items while offering a more reinforcing item </w:t>
            </w:r>
          </w:p>
        </w:tc>
        <w:tc>
          <w:tcPr>
            <w:tcW w:w="2003" w:type="dxa"/>
            <w:shd w:val="clear" w:color="auto" w:fill="auto"/>
          </w:tcPr>
          <w:p w14:paraId="44E12020" w14:textId="77777777" w:rsidR="008D1E93" w:rsidRPr="00DF11B6" w:rsidRDefault="008D1E93" w:rsidP="00DF11B6">
            <w:pPr>
              <w:rPr>
                <w:sz w:val="28"/>
                <w:szCs w:val="28"/>
              </w:rPr>
            </w:pPr>
          </w:p>
        </w:tc>
        <w:tc>
          <w:tcPr>
            <w:tcW w:w="2004" w:type="dxa"/>
            <w:shd w:val="clear" w:color="auto" w:fill="auto"/>
          </w:tcPr>
          <w:p w14:paraId="0B9A4C96" w14:textId="77777777" w:rsidR="008D1E93" w:rsidRPr="00DF11B6" w:rsidRDefault="008D1E93" w:rsidP="00DF11B6">
            <w:pPr>
              <w:rPr>
                <w:sz w:val="28"/>
                <w:szCs w:val="28"/>
              </w:rPr>
            </w:pPr>
          </w:p>
        </w:tc>
      </w:tr>
      <w:tr w:rsidR="008D1E93" w:rsidRPr="00DF11B6" w14:paraId="3DDACF8A" w14:textId="77777777" w:rsidTr="00DF11B6">
        <w:tc>
          <w:tcPr>
            <w:tcW w:w="1106" w:type="dxa"/>
            <w:shd w:val="clear" w:color="auto" w:fill="auto"/>
          </w:tcPr>
          <w:p w14:paraId="6A283DEB" w14:textId="77777777" w:rsidR="008D1E93" w:rsidRPr="00DF11B6" w:rsidRDefault="008D1E93" w:rsidP="00DF11B6">
            <w:pPr>
              <w:rPr>
                <w:sz w:val="28"/>
                <w:szCs w:val="28"/>
              </w:rPr>
            </w:pPr>
            <w:r w:rsidRPr="00DF11B6">
              <w:rPr>
                <w:sz w:val="28"/>
                <w:szCs w:val="28"/>
              </w:rPr>
              <w:t>Step 2:</w:t>
            </w:r>
          </w:p>
        </w:tc>
        <w:tc>
          <w:tcPr>
            <w:tcW w:w="4355" w:type="dxa"/>
            <w:shd w:val="clear" w:color="auto" w:fill="auto"/>
          </w:tcPr>
          <w:p w14:paraId="24DC5230" w14:textId="77777777" w:rsidR="008D1E93" w:rsidRPr="00DF11B6" w:rsidRDefault="008D1E93" w:rsidP="00DF11B6">
            <w:pPr>
              <w:rPr>
                <w:sz w:val="28"/>
                <w:szCs w:val="28"/>
              </w:rPr>
            </w:pPr>
            <w:r w:rsidRPr="00DF11B6">
              <w:rPr>
                <w:sz w:val="28"/>
                <w:szCs w:val="28"/>
              </w:rPr>
              <w:t>Deny a reinforcing item while offering a reinforcer that is somewhat equal in value.</w:t>
            </w:r>
          </w:p>
        </w:tc>
        <w:tc>
          <w:tcPr>
            <w:tcW w:w="2003" w:type="dxa"/>
            <w:shd w:val="clear" w:color="auto" w:fill="auto"/>
          </w:tcPr>
          <w:p w14:paraId="3349D1E8" w14:textId="77777777" w:rsidR="008D1E93" w:rsidRPr="00DF11B6" w:rsidRDefault="008D1E93" w:rsidP="00DF11B6">
            <w:pPr>
              <w:rPr>
                <w:sz w:val="28"/>
                <w:szCs w:val="28"/>
              </w:rPr>
            </w:pPr>
          </w:p>
        </w:tc>
        <w:tc>
          <w:tcPr>
            <w:tcW w:w="2004" w:type="dxa"/>
            <w:shd w:val="clear" w:color="auto" w:fill="auto"/>
          </w:tcPr>
          <w:p w14:paraId="32067C49" w14:textId="77777777" w:rsidR="008D1E93" w:rsidRPr="00DF11B6" w:rsidRDefault="008D1E93" w:rsidP="00DF11B6">
            <w:pPr>
              <w:rPr>
                <w:sz w:val="28"/>
                <w:szCs w:val="28"/>
              </w:rPr>
            </w:pPr>
          </w:p>
        </w:tc>
      </w:tr>
      <w:tr w:rsidR="008D1E93" w:rsidRPr="00DF11B6" w14:paraId="28910F90" w14:textId="77777777" w:rsidTr="00DF11B6">
        <w:tc>
          <w:tcPr>
            <w:tcW w:w="1106" w:type="dxa"/>
            <w:shd w:val="clear" w:color="auto" w:fill="auto"/>
          </w:tcPr>
          <w:p w14:paraId="0E58C4DE" w14:textId="77777777" w:rsidR="008D1E93" w:rsidRPr="00DF11B6" w:rsidRDefault="008D1E93" w:rsidP="00DF11B6">
            <w:pPr>
              <w:rPr>
                <w:sz w:val="28"/>
                <w:szCs w:val="28"/>
              </w:rPr>
            </w:pPr>
            <w:r w:rsidRPr="00DF11B6">
              <w:rPr>
                <w:sz w:val="28"/>
                <w:szCs w:val="28"/>
              </w:rPr>
              <w:t xml:space="preserve">Step 3: </w:t>
            </w:r>
          </w:p>
        </w:tc>
        <w:tc>
          <w:tcPr>
            <w:tcW w:w="4355" w:type="dxa"/>
            <w:shd w:val="clear" w:color="auto" w:fill="auto"/>
          </w:tcPr>
          <w:p w14:paraId="7E85230E" w14:textId="77777777" w:rsidR="008D1E93" w:rsidRPr="00DF11B6" w:rsidRDefault="008D1E93" w:rsidP="00DF11B6">
            <w:pPr>
              <w:rPr>
                <w:sz w:val="28"/>
                <w:szCs w:val="28"/>
              </w:rPr>
            </w:pPr>
            <w:r w:rsidRPr="00DF11B6">
              <w:rPr>
                <w:sz w:val="28"/>
                <w:szCs w:val="28"/>
              </w:rPr>
              <w:t>Deny a reinforcing item while offering a less reinforcing item</w:t>
            </w:r>
          </w:p>
        </w:tc>
        <w:tc>
          <w:tcPr>
            <w:tcW w:w="2003" w:type="dxa"/>
            <w:shd w:val="clear" w:color="auto" w:fill="auto"/>
          </w:tcPr>
          <w:p w14:paraId="549EC8F2" w14:textId="77777777" w:rsidR="008D1E93" w:rsidRPr="00DF11B6" w:rsidRDefault="008D1E93" w:rsidP="00DF11B6">
            <w:pPr>
              <w:rPr>
                <w:sz w:val="28"/>
                <w:szCs w:val="28"/>
              </w:rPr>
            </w:pPr>
          </w:p>
        </w:tc>
        <w:tc>
          <w:tcPr>
            <w:tcW w:w="2004" w:type="dxa"/>
            <w:shd w:val="clear" w:color="auto" w:fill="auto"/>
          </w:tcPr>
          <w:p w14:paraId="6A8FC54D" w14:textId="77777777" w:rsidR="008D1E93" w:rsidRPr="00DF11B6" w:rsidRDefault="008D1E93" w:rsidP="00DF11B6">
            <w:pPr>
              <w:rPr>
                <w:sz w:val="28"/>
                <w:szCs w:val="28"/>
              </w:rPr>
            </w:pPr>
          </w:p>
        </w:tc>
      </w:tr>
      <w:tr w:rsidR="008D1E93" w:rsidRPr="00DF11B6" w14:paraId="0B52A72C" w14:textId="77777777" w:rsidTr="00DF11B6">
        <w:tc>
          <w:tcPr>
            <w:tcW w:w="1106" w:type="dxa"/>
            <w:shd w:val="clear" w:color="auto" w:fill="auto"/>
          </w:tcPr>
          <w:p w14:paraId="600ED310" w14:textId="77777777" w:rsidR="008D1E93" w:rsidRPr="00DF11B6" w:rsidRDefault="008D1E93" w:rsidP="00DF11B6">
            <w:pPr>
              <w:rPr>
                <w:sz w:val="28"/>
                <w:szCs w:val="28"/>
              </w:rPr>
            </w:pPr>
            <w:r w:rsidRPr="00DF11B6">
              <w:rPr>
                <w:sz w:val="28"/>
                <w:szCs w:val="28"/>
              </w:rPr>
              <w:t xml:space="preserve">Step 4: </w:t>
            </w:r>
          </w:p>
        </w:tc>
        <w:tc>
          <w:tcPr>
            <w:tcW w:w="4355" w:type="dxa"/>
            <w:shd w:val="clear" w:color="auto" w:fill="auto"/>
          </w:tcPr>
          <w:p w14:paraId="33C3FF27" w14:textId="77777777" w:rsidR="008D1E93" w:rsidRPr="00DF11B6" w:rsidRDefault="008D1E93" w:rsidP="00DF11B6">
            <w:pPr>
              <w:rPr>
                <w:sz w:val="28"/>
                <w:szCs w:val="28"/>
              </w:rPr>
            </w:pPr>
            <w:r w:rsidRPr="00DF11B6">
              <w:rPr>
                <w:sz w:val="28"/>
                <w:szCs w:val="28"/>
              </w:rPr>
              <w:t>Deny reinforcing items and offer an alternative for only 80% of the trials</w:t>
            </w:r>
          </w:p>
        </w:tc>
        <w:tc>
          <w:tcPr>
            <w:tcW w:w="2003" w:type="dxa"/>
            <w:shd w:val="clear" w:color="auto" w:fill="auto"/>
          </w:tcPr>
          <w:p w14:paraId="01205C0E" w14:textId="77777777" w:rsidR="008D1E93" w:rsidRPr="00DF11B6" w:rsidRDefault="008D1E93" w:rsidP="00DF11B6">
            <w:pPr>
              <w:rPr>
                <w:sz w:val="28"/>
                <w:szCs w:val="28"/>
              </w:rPr>
            </w:pPr>
          </w:p>
        </w:tc>
        <w:tc>
          <w:tcPr>
            <w:tcW w:w="2004" w:type="dxa"/>
            <w:shd w:val="clear" w:color="auto" w:fill="auto"/>
          </w:tcPr>
          <w:p w14:paraId="5178333E" w14:textId="77777777" w:rsidR="008D1E93" w:rsidRPr="00DF11B6" w:rsidRDefault="008D1E93" w:rsidP="00DF11B6">
            <w:pPr>
              <w:rPr>
                <w:sz w:val="28"/>
                <w:szCs w:val="28"/>
              </w:rPr>
            </w:pPr>
          </w:p>
        </w:tc>
      </w:tr>
      <w:tr w:rsidR="008D1E93" w:rsidRPr="00DF11B6" w14:paraId="2141CEBB" w14:textId="77777777" w:rsidTr="00DF11B6">
        <w:tc>
          <w:tcPr>
            <w:tcW w:w="1106" w:type="dxa"/>
            <w:shd w:val="clear" w:color="auto" w:fill="auto"/>
          </w:tcPr>
          <w:p w14:paraId="7CE3F329" w14:textId="77777777" w:rsidR="008D1E93" w:rsidRPr="00DF11B6" w:rsidRDefault="008D1E93" w:rsidP="00DF11B6">
            <w:pPr>
              <w:rPr>
                <w:sz w:val="28"/>
                <w:szCs w:val="28"/>
              </w:rPr>
            </w:pPr>
            <w:r w:rsidRPr="00DF11B6">
              <w:rPr>
                <w:sz w:val="28"/>
                <w:szCs w:val="28"/>
              </w:rPr>
              <w:t xml:space="preserve">Step 5: </w:t>
            </w:r>
          </w:p>
        </w:tc>
        <w:tc>
          <w:tcPr>
            <w:tcW w:w="4355" w:type="dxa"/>
            <w:shd w:val="clear" w:color="auto" w:fill="auto"/>
          </w:tcPr>
          <w:p w14:paraId="4FF4643B" w14:textId="77777777" w:rsidR="008D1E93" w:rsidRPr="00DF11B6" w:rsidRDefault="008D1E93" w:rsidP="00DF11B6">
            <w:pPr>
              <w:rPr>
                <w:sz w:val="28"/>
                <w:szCs w:val="28"/>
              </w:rPr>
            </w:pPr>
            <w:r w:rsidRPr="00DF11B6">
              <w:rPr>
                <w:sz w:val="28"/>
                <w:szCs w:val="28"/>
              </w:rPr>
              <w:t>Deny reinforcing items and offer an alternative for only 50% of the trials</w:t>
            </w:r>
          </w:p>
        </w:tc>
        <w:tc>
          <w:tcPr>
            <w:tcW w:w="2003" w:type="dxa"/>
            <w:shd w:val="clear" w:color="auto" w:fill="auto"/>
          </w:tcPr>
          <w:p w14:paraId="6DB5FA7B" w14:textId="77777777" w:rsidR="008D1E93" w:rsidRPr="00DF11B6" w:rsidRDefault="008D1E93" w:rsidP="00DF11B6">
            <w:pPr>
              <w:rPr>
                <w:sz w:val="28"/>
                <w:szCs w:val="28"/>
              </w:rPr>
            </w:pPr>
          </w:p>
        </w:tc>
        <w:tc>
          <w:tcPr>
            <w:tcW w:w="2004" w:type="dxa"/>
            <w:shd w:val="clear" w:color="auto" w:fill="auto"/>
          </w:tcPr>
          <w:p w14:paraId="795732B9" w14:textId="77777777" w:rsidR="008D1E93" w:rsidRPr="00DF11B6" w:rsidRDefault="008D1E93" w:rsidP="00DF11B6">
            <w:pPr>
              <w:rPr>
                <w:sz w:val="28"/>
                <w:szCs w:val="28"/>
              </w:rPr>
            </w:pPr>
          </w:p>
        </w:tc>
      </w:tr>
      <w:tr w:rsidR="008D1E93" w:rsidRPr="00DF11B6" w14:paraId="19AB020F" w14:textId="77777777" w:rsidTr="00DF11B6">
        <w:tc>
          <w:tcPr>
            <w:tcW w:w="1106" w:type="dxa"/>
            <w:shd w:val="clear" w:color="auto" w:fill="auto"/>
          </w:tcPr>
          <w:p w14:paraId="74A4A895" w14:textId="77777777" w:rsidR="008D1E93" w:rsidRPr="00DF11B6" w:rsidRDefault="00BD5D21" w:rsidP="00DF11B6">
            <w:pPr>
              <w:rPr>
                <w:sz w:val="28"/>
                <w:szCs w:val="28"/>
              </w:rPr>
            </w:pPr>
            <w:r w:rsidRPr="00DF11B6">
              <w:rPr>
                <w:sz w:val="28"/>
                <w:szCs w:val="28"/>
              </w:rPr>
              <w:t>Step 6</w:t>
            </w:r>
            <w:r w:rsidR="008D1E93" w:rsidRPr="00DF11B6">
              <w:rPr>
                <w:sz w:val="28"/>
                <w:szCs w:val="28"/>
              </w:rPr>
              <w:t xml:space="preserve">: </w:t>
            </w:r>
          </w:p>
        </w:tc>
        <w:tc>
          <w:tcPr>
            <w:tcW w:w="4355" w:type="dxa"/>
            <w:shd w:val="clear" w:color="auto" w:fill="auto"/>
          </w:tcPr>
          <w:p w14:paraId="6BE4555C" w14:textId="77777777" w:rsidR="008D1E93" w:rsidRPr="00DF11B6" w:rsidRDefault="008D1E93" w:rsidP="00DF11B6">
            <w:pPr>
              <w:rPr>
                <w:sz w:val="28"/>
                <w:szCs w:val="28"/>
              </w:rPr>
            </w:pPr>
            <w:r w:rsidRPr="00DF11B6">
              <w:rPr>
                <w:sz w:val="28"/>
                <w:szCs w:val="28"/>
              </w:rPr>
              <w:t>Deny reinforcing items and offer an alternative for only 30% of the trials</w:t>
            </w:r>
          </w:p>
        </w:tc>
        <w:tc>
          <w:tcPr>
            <w:tcW w:w="2003" w:type="dxa"/>
            <w:shd w:val="clear" w:color="auto" w:fill="auto"/>
          </w:tcPr>
          <w:p w14:paraId="31ABA6BB" w14:textId="77777777" w:rsidR="008D1E93" w:rsidRPr="00DF11B6" w:rsidRDefault="008D1E93" w:rsidP="00DF11B6">
            <w:pPr>
              <w:rPr>
                <w:sz w:val="28"/>
                <w:szCs w:val="28"/>
              </w:rPr>
            </w:pPr>
          </w:p>
        </w:tc>
        <w:tc>
          <w:tcPr>
            <w:tcW w:w="2004" w:type="dxa"/>
            <w:shd w:val="clear" w:color="auto" w:fill="auto"/>
          </w:tcPr>
          <w:p w14:paraId="21281499" w14:textId="77777777" w:rsidR="008D1E93" w:rsidRPr="00DF11B6" w:rsidRDefault="008D1E93" w:rsidP="00DF11B6">
            <w:pPr>
              <w:rPr>
                <w:sz w:val="28"/>
                <w:szCs w:val="28"/>
              </w:rPr>
            </w:pPr>
          </w:p>
        </w:tc>
      </w:tr>
    </w:tbl>
    <w:p w14:paraId="6D87ECBE" w14:textId="77777777" w:rsidR="008D1E93" w:rsidRDefault="008D1E93" w:rsidP="005C4A8B">
      <w:pPr>
        <w:rPr>
          <w:sz w:val="28"/>
          <w:szCs w:val="28"/>
        </w:rPr>
      </w:pPr>
    </w:p>
    <w:p w14:paraId="12922CB0" w14:textId="77777777" w:rsidR="007F32F9" w:rsidRPr="00EE621F" w:rsidRDefault="007F32F9" w:rsidP="00EE621F">
      <w:pPr>
        <w:pStyle w:val="Heading1"/>
        <w:rPr>
          <w:rFonts w:ascii="Times New Roman" w:hAnsi="Times New Roman" w:cs="Times New Roman"/>
          <w:b/>
          <w:bCs/>
          <w:color w:val="auto"/>
        </w:rPr>
      </w:pPr>
      <w:r w:rsidRPr="00EE621F">
        <w:rPr>
          <w:rFonts w:ascii="Times New Roman" w:hAnsi="Times New Roman" w:cs="Times New Roman"/>
          <w:b/>
          <w:bCs/>
          <w:color w:val="auto"/>
        </w:rPr>
        <w:t xml:space="preserve">Example </w:t>
      </w:r>
      <w:proofErr w:type="gramStart"/>
      <w:r w:rsidRPr="00EE621F">
        <w:rPr>
          <w:rFonts w:ascii="Times New Roman" w:hAnsi="Times New Roman" w:cs="Times New Roman"/>
          <w:b/>
          <w:bCs/>
          <w:color w:val="auto"/>
        </w:rPr>
        <w:t>of  “</w:t>
      </w:r>
      <w:proofErr w:type="gramEnd"/>
      <w:r w:rsidRPr="00EE621F">
        <w:rPr>
          <w:rFonts w:ascii="Times New Roman" w:hAnsi="Times New Roman" w:cs="Times New Roman"/>
          <w:b/>
          <w:bCs/>
          <w:color w:val="auto"/>
        </w:rPr>
        <w:t>Accepting No” data sheet:</w:t>
      </w:r>
    </w:p>
    <w:p w14:paraId="0CC91290" w14:textId="77777777" w:rsidR="007F32F9" w:rsidRDefault="007F32F9" w:rsidP="007F32F9">
      <w:pPr>
        <w:jc w:val="center"/>
        <w:rPr>
          <w:i/>
        </w:rPr>
      </w:pPr>
    </w:p>
    <w:p w14:paraId="18D9E1C0" w14:textId="77777777" w:rsidR="007F32F9" w:rsidRPr="007F32F9" w:rsidRDefault="007F32F9" w:rsidP="007F32F9">
      <w:pPr>
        <w:jc w:val="center"/>
        <w:rPr>
          <w:b/>
          <w:i/>
          <w:sz w:val="28"/>
        </w:rPr>
      </w:pPr>
      <w:r w:rsidRPr="007F32F9">
        <w:rPr>
          <w:b/>
          <w:i/>
          <w:sz w:val="28"/>
        </w:rPr>
        <w:t>“Accepting NO” Data Sheet</w:t>
      </w:r>
    </w:p>
    <w:p w14:paraId="79B64881" w14:textId="77777777" w:rsidR="007F32F9" w:rsidRDefault="007F32F9" w:rsidP="007F32F9">
      <w:pPr>
        <w:jc w:val="center"/>
        <w:rPr>
          <w:i/>
        </w:rPr>
      </w:pPr>
    </w:p>
    <w:p w14:paraId="6108812F" w14:textId="77777777" w:rsidR="007F32F9" w:rsidRDefault="007F32F9" w:rsidP="007F32F9">
      <w:pPr>
        <w:rPr>
          <w:i/>
        </w:rPr>
      </w:pPr>
      <w:r>
        <w:rPr>
          <w:i/>
        </w:rPr>
        <w:t>Name:       Sam                   Date: 9/5/03                              Time: 9:30   to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32F9" w:rsidRPr="00426E28" w14:paraId="135BDD4B" w14:textId="77777777" w:rsidTr="00426E28">
        <w:tc>
          <w:tcPr>
            <w:tcW w:w="8856" w:type="dxa"/>
            <w:shd w:val="clear" w:color="auto" w:fill="auto"/>
          </w:tcPr>
          <w:p w14:paraId="1E50DFE3" w14:textId="77777777" w:rsidR="007F32F9" w:rsidRDefault="007F32F9" w:rsidP="00426E28">
            <w:pPr>
              <w:jc w:val="center"/>
            </w:pPr>
            <w:r w:rsidRPr="00426E28">
              <w:rPr>
                <w:i/>
              </w:rPr>
              <w:t>BEHAVIOR KEY:</w:t>
            </w:r>
            <w:r>
              <w:t xml:space="preserve"> Designate an abbreviation for the problem behavior in the </w:t>
            </w:r>
            <w:proofErr w:type="gramStart"/>
            <w:r>
              <w:t>box</w:t>
            </w:r>
            <w:proofErr w:type="gramEnd"/>
          </w:p>
          <w:p w14:paraId="1FA9CBF4" w14:textId="77777777" w:rsidR="007F32F9" w:rsidRDefault="007F32F9" w:rsidP="00426E28">
            <w:pPr>
              <w:jc w:val="center"/>
            </w:pPr>
            <w:r>
              <w:t>(e.g. Kicking=K, Hitting=H)</w:t>
            </w:r>
          </w:p>
          <w:p w14:paraId="500203DD" w14:textId="77777777" w:rsidR="007F32F9" w:rsidRDefault="007F32F9" w:rsidP="00426E28">
            <w:pPr>
              <w:jc w:val="center"/>
            </w:pPr>
          </w:p>
          <w:p w14:paraId="785B2646" w14:textId="77777777" w:rsidR="007F32F9" w:rsidRDefault="007F32F9" w:rsidP="00426E28">
            <w:pPr>
              <w:jc w:val="center"/>
            </w:pPr>
            <w:r>
              <w:t>C=Chinning    S=Screaming   HH-Head Hits    P= Punching others   F=Flopping</w:t>
            </w:r>
          </w:p>
          <w:p w14:paraId="5BD84855" w14:textId="77777777" w:rsidR="007F32F9" w:rsidRPr="0098000A" w:rsidRDefault="007F32F9" w:rsidP="00426E28">
            <w:pPr>
              <w:jc w:val="center"/>
            </w:pPr>
          </w:p>
        </w:tc>
      </w:tr>
    </w:tbl>
    <w:p w14:paraId="464535C0" w14:textId="77777777" w:rsidR="007F32F9" w:rsidRDefault="007F32F9" w:rsidP="007F32F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54"/>
        <w:gridCol w:w="2146"/>
        <w:gridCol w:w="1980"/>
        <w:gridCol w:w="1188"/>
      </w:tblGrid>
      <w:tr w:rsidR="007F32F9" w14:paraId="70FB83EF" w14:textId="77777777" w:rsidTr="00426E28">
        <w:tc>
          <w:tcPr>
            <w:tcW w:w="1188" w:type="dxa"/>
            <w:shd w:val="clear" w:color="auto" w:fill="auto"/>
          </w:tcPr>
          <w:p w14:paraId="682BE6BB" w14:textId="77777777" w:rsidR="007F32F9" w:rsidRPr="00426E28" w:rsidRDefault="007F32F9" w:rsidP="00426E28">
            <w:pPr>
              <w:rPr>
                <w:i/>
              </w:rPr>
            </w:pPr>
            <w:r w:rsidRPr="00426E28">
              <w:rPr>
                <w:i/>
              </w:rPr>
              <w:t>Trial</w:t>
            </w:r>
          </w:p>
          <w:p w14:paraId="773F87EB" w14:textId="77777777" w:rsidR="007F32F9" w:rsidRPr="00426E28" w:rsidRDefault="007F32F9" w:rsidP="00426E28">
            <w:pPr>
              <w:rPr>
                <w:i/>
              </w:rPr>
            </w:pPr>
          </w:p>
        </w:tc>
        <w:tc>
          <w:tcPr>
            <w:tcW w:w="2354" w:type="dxa"/>
            <w:shd w:val="clear" w:color="auto" w:fill="auto"/>
          </w:tcPr>
          <w:p w14:paraId="5B4E4977" w14:textId="77777777" w:rsidR="007F32F9" w:rsidRPr="00426E28" w:rsidRDefault="007F32F9" w:rsidP="00426E28">
            <w:pPr>
              <w:rPr>
                <w:i/>
              </w:rPr>
            </w:pPr>
            <w:r w:rsidRPr="00426E28">
              <w:rPr>
                <w:i/>
              </w:rPr>
              <w:t>Reinforcing Situation</w:t>
            </w:r>
          </w:p>
        </w:tc>
        <w:tc>
          <w:tcPr>
            <w:tcW w:w="2146" w:type="dxa"/>
            <w:shd w:val="clear" w:color="auto" w:fill="auto"/>
          </w:tcPr>
          <w:p w14:paraId="65654740" w14:textId="77777777" w:rsidR="007F32F9" w:rsidRPr="00426E28" w:rsidRDefault="007F32F9" w:rsidP="00426E28">
            <w:pPr>
              <w:rPr>
                <w:i/>
              </w:rPr>
            </w:pPr>
            <w:r w:rsidRPr="00426E28">
              <w:rPr>
                <w:i/>
              </w:rPr>
              <w:t>Alternative Reinforcer Offered</w:t>
            </w:r>
          </w:p>
        </w:tc>
        <w:tc>
          <w:tcPr>
            <w:tcW w:w="1980" w:type="dxa"/>
            <w:shd w:val="clear" w:color="auto" w:fill="auto"/>
          </w:tcPr>
          <w:p w14:paraId="796B471A" w14:textId="77777777" w:rsidR="007F32F9" w:rsidRPr="00426E28" w:rsidRDefault="007F32F9" w:rsidP="00426E28">
            <w:pPr>
              <w:rPr>
                <w:i/>
              </w:rPr>
            </w:pPr>
            <w:r w:rsidRPr="00426E28">
              <w:rPr>
                <w:i/>
              </w:rPr>
              <w:t>Problem Behavior</w:t>
            </w:r>
          </w:p>
        </w:tc>
        <w:tc>
          <w:tcPr>
            <w:tcW w:w="1188" w:type="dxa"/>
            <w:shd w:val="clear" w:color="auto" w:fill="auto"/>
          </w:tcPr>
          <w:p w14:paraId="23939D05" w14:textId="77777777" w:rsidR="007F32F9" w:rsidRPr="00426E28" w:rsidRDefault="007F32F9" w:rsidP="00426E28">
            <w:pPr>
              <w:rPr>
                <w:i/>
              </w:rPr>
            </w:pPr>
            <w:r w:rsidRPr="00426E28">
              <w:rPr>
                <w:i/>
              </w:rPr>
              <w:t>Initials</w:t>
            </w:r>
          </w:p>
        </w:tc>
      </w:tr>
      <w:tr w:rsidR="007F32F9" w14:paraId="514C4215" w14:textId="77777777" w:rsidTr="00426E28">
        <w:tc>
          <w:tcPr>
            <w:tcW w:w="1188" w:type="dxa"/>
            <w:shd w:val="clear" w:color="auto" w:fill="auto"/>
          </w:tcPr>
          <w:p w14:paraId="7C014DB9" w14:textId="77777777" w:rsidR="007F32F9" w:rsidRDefault="007F32F9" w:rsidP="00426E28"/>
          <w:p w14:paraId="590FB39B" w14:textId="77777777" w:rsidR="007F32F9" w:rsidRDefault="007F32F9" w:rsidP="00426E28">
            <w:r>
              <w:t>1</w:t>
            </w:r>
          </w:p>
        </w:tc>
        <w:tc>
          <w:tcPr>
            <w:tcW w:w="2354" w:type="dxa"/>
            <w:shd w:val="clear" w:color="auto" w:fill="auto"/>
          </w:tcPr>
          <w:p w14:paraId="4A6A35D2" w14:textId="77777777" w:rsidR="007F32F9" w:rsidRDefault="007F32F9" w:rsidP="00426E28">
            <w:r>
              <w:t>Wants swing</w:t>
            </w:r>
          </w:p>
        </w:tc>
        <w:tc>
          <w:tcPr>
            <w:tcW w:w="2146" w:type="dxa"/>
            <w:shd w:val="clear" w:color="auto" w:fill="auto"/>
          </w:tcPr>
          <w:p w14:paraId="679FA46F" w14:textId="77777777" w:rsidR="007F32F9" w:rsidRDefault="007F32F9" w:rsidP="00426E28">
            <w:r>
              <w:t>Skittle</w:t>
            </w:r>
          </w:p>
        </w:tc>
        <w:tc>
          <w:tcPr>
            <w:tcW w:w="1980" w:type="dxa"/>
            <w:shd w:val="clear" w:color="auto" w:fill="auto"/>
          </w:tcPr>
          <w:p w14:paraId="72742CC8" w14:textId="77777777" w:rsidR="007F32F9" w:rsidRDefault="007F32F9" w:rsidP="00426E28">
            <w:proofErr w:type="gramStart"/>
            <w:r>
              <w:t>C,S</w:t>
            </w:r>
            <w:proofErr w:type="gramEnd"/>
          </w:p>
        </w:tc>
        <w:tc>
          <w:tcPr>
            <w:tcW w:w="1188" w:type="dxa"/>
            <w:shd w:val="clear" w:color="auto" w:fill="auto"/>
          </w:tcPr>
          <w:p w14:paraId="6DE6FB86" w14:textId="77777777" w:rsidR="007F32F9" w:rsidRDefault="007F32F9" w:rsidP="00426E28">
            <w:r>
              <w:t>D.S</w:t>
            </w:r>
            <w:r w:rsidR="00805D47">
              <w:t>.</w:t>
            </w:r>
          </w:p>
        </w:tc>
      </w:tr>
      <w:tr w:rsidR="007F32F9" w14:paraId="3002B5AF" w14:textId="77777777" w:rsidTr="00426E28">
        <w:tc>
          <w:tcPr>
            <w:tcW w:w="1188" w:type="dxa"/>
            <w:shd w:val="clear" w:color="auto" w:fill="auto"/>
          </w:tcPr>
          <w:p w14:paraId="759009F3" w14:textId="77777777" w:rsidR="007F32F9" w:rsidRDefault="007F32F9" w:rsidP="00426E28">
            <w:r>
              <w:t>2</w:t>
            </w:r>
          </w:p>
          <w:p w14:paraId="31DAA5D1" w14:textId="77777777" w:rsidR="007F32F9" w:rsidRDefault="007F32F9" w:rsidP="00426E28"/>
        </w:tc>
        <w:tc>
          <w:tcPr>
            <w:tcW w:w="2354" w:type="dxa"/>
            <w:shd w:val="clear" w:color="auto" w:fill="auto"/>
          </w:tcPr>
          <w:p w14:paraId="2C180431" w14:textId="77777777" w:rsidR="007F32F9" w:rsidRDefault="007F32F9" w:rsidP="00426E28">
            <w:r>
              <w:t xml:space="preserve">Wants </w:t>
            </w:r>
            <w:r w:rsidR="00805D47">
              <w:t>m</w:t>
            </w:r>
            <w:r>
              <w:t>ovie</w:t>
            </w:r>
          </w:p>
        </w:tc>
        <w:tc>
          <w:tcPr>
            <w:tcW w:w="2146" w:type="dxa"/>
            <w:shd w:val="clear" w:color="auto" w:fill="auto"/>
          </w:tcPr>
          <w:p w14:paraId="3065874C" w14:textId="77777777" w:rsidR="007F32F9" w:rsidRDefault="007F32F9" w:rsidP="00426E28">
            <w:r>
              <w:t>Book</w:t>
            </w:r>
          </w:p>
        </w:tc>
        <w:tc>
          <w:tcPr>
            <w:tcW w:w="1980" w:type="dxa"/>
            <w:shd w:val="clear" w:color="auto" w:fill="auto"/>
          </w:tcPr>
          <w:p w14:paraId="42042AA1" w14:textId="77777777" w:rsidR="007F32F9" w:rsidRDefault="007F32F9" w:rsidP="00426E28">
            <w:proofErr w:type="gramStart"/>
            <w:r>
              <w:t>C,F</w:t>
            </w:r>
            <w:proofErr w:type="gramEnd"/>
          </w:p>
        </w:tc>
        <w:tc>
          <w:tcPr>
            <w:tcW w:w="1188" w:type="dxa"/>
            <w:shd w:val="clear" w:color="auto" w:fill="auto"/>
          </w:tcPr>
          <w:p w14:paraId="34E428EC" w14:textId="77777777" w:rsidR="007F32F9" w:rsidRDefault="007F32F9" w:rsidP="00426E28">
            <w:r>
              <w:t>D.S</w:t>
            </w:r>
            <w:r w:rsidR="00805D47">
              <w:t>.</w:t>
            </w:r>
          </w:p>
        </w:tc>
      </w:tr>
      <w:tr w:rsidR="007F32F9" w14:paraId="661A5107" w14:textId="77777777" w:rsidTr="00426E28">
        <w:tc>
          <w:tcPr>
            <w:tcW w:w="1188" w:type="dxa"/>
            <w:shd w:val="clear" w:color="auto" w:fill="auto"/>
          </w:tcPr>
          <w:p w14:paraId="7300CD24" w14:textId="77777777" w:rsidR="007F32F9" w:rsidRDefault="007F32F9" w:rsidP="00426E28">
            <w:r>
              <w:t>3</w:t>
            </w:r>
          </w:p>
          <w:p w14:paraId="00CAE4BA" w14:textId="77777777" w:rsidR="007F32F9" w:rsidRDefault="007F32F9" w:rsidP="00426E28"/>
        </w:tc>
        <w:tc>
          <w:tcPr>
            <w:tcW w:w="2354" w:type="dxa"/>
            <w:shd w:val="clear" w:color="auto" w:fill="auto"/>
          </w:tcPr>
          <w:p w14:paraId="02B576C9" w14:textId="77777777" w:rsidR="007F32F9" w:rsidRDefault="00805D47" w:rsidP="00426E28">
            <w:r>
              <w:t>Wants soda</w:t>
            </w:r>
          </w:p>
        </w:tc>
        <w:tc>
          <w:tcPr>
            <w:tcW w:w="2146" w:type="dxa"/>
            <w:shd w:val="clear" w:color="auto" w:fill="auto"/>
          </w:tcPr>
          <w:p w14:paraId="069AADE1" w14:textId="77777777" w:rsidR="007F32F9" w:rsidRDefault="007F32F9" w:rsidP="00426E28">
            <w:r>
              <w:t>Juice</w:t>
            </w:r>
          </w:p>
        </w:tc>
        <w:tc>
          <w:tcPr>
            <w:tcW w:w="1980" w:type="dxa"/>
            <w:shd w:val="clear" w:color="auto" w:fill="auto"/>
          </w:tcPr>
          <w:p w14:paraId="770D39D5" w14:textId="77777777" w:rsidR="007F32F9" w:rsidRDefault="007F32F9" w:rsidP="00426E28">
            <w:r>
              <w:t>None</w:t>
            </w:r>
          </w:p>
        </w:tc>
        <w:tc>
          <w:tcPr>
            <w:tcW w:w="1188" w:type="dxa"/>
            <w:shd w:val="clear" w:color="auto" w:fill="auto"/>
          </w:tcPr>
          <w:p w14:paraId="51708E92" w14:textId="77777777" w:rsidR="007F32F9" w:rsidRDefault="00805D47" w:rsidP="00426E28">
            <w:r>
              <w:t>D.S.</w:t>
            </w:r>
          </w:p>
        </w:tc>
      </w:tr>
      <w:tr w:rsidR="007F32F9" w14:paraId="68AD98B5" w14:textId="77777777" w:rsidTr="00426E28">
        <w:tc>
          <w:tcPr>
            <w:tcW w:w="1188" w:type="dxa"/>
            <w:shd w:val="clear" w:color="auto" w:fill="auto"/>
          </w:tcPr>
          <w:p w14:paraId="1AA35927" w14:textId="77777777" w:rsidR="007F32F9" w:rsidRDefault="007F32F9" w:rsidP="00426E28">
            <w:r>
              <w:t>4</w:t>
            </w:r>
          </w:p>
          <w:p w14:paraId="079FFE52" w14:textId="77777777" w:rsidR="007F32F9" w:rsidRDefault="007F32F9" w:rsidP="00426E28"/>
        </w:tc>
        <w:tc>
          <w:tcPr>
            <w:tcW w:w="2354" w:type="dxa"/>
            <w:shd w:val="clear" w:color="auto" w:fill="auto"/>
          </w:tcPr>
          <w:p w14:paraId="1FEC3867" w14:textId="77777777" w:rsidR="007F32F9" w:rsidRDefault="00805D47" w:rsidP="00426E28">
            <w:r>
              <w:t>Wants Hug</w:t>
            </w:r>
          </w:p>
        </w:tc>
        <w:tc>
          <w:tcPr>
            <w:tcW w:w="2146" w:type="dxa"/>
            <w:shd w:val="clear" w:color="auto" w:fill="auto"/>
          </w:tcPr>
          <w:p w14:paraId="443C8C21" w14:textId="77777777" w:rsidR="007F32F9" w:rsidRDefault="00805D47" w:rsidP="00426E28">
            <w:r>
              <w:t>Tickle</w:t>
            </w:r>
          </w:p>
        </w:tc>
        <w:tc>
          <w:tcPr>
            <w:tcW w:w="1980" w:type="dxa"/>
            <w:shd w:val="clear" w:color="auto" w:fill="auto"/>
          </w:tcPr>
          <w:p w14:paraId="61D8971E" w14:textId="77777777" w:rsidR="007F32F9" w:rsidRDefault="007F32F9" w:rsidP="00426E28">
            <w:proofErr w:type="gramStart"/>
            <w:r>
              <w:t>HH,F</w:t>
            </w:r>
            <w:proofErr w:type="gramEnd"/>
          </w:p>
        </w:tc>
        <w:tc>
          <w:tcPr>
            <w:tcW w:w="1188" w:type="dxa"/>
            <w:shd w:val="clear" w:color="auto" w:fill="auto"/>
          </w:tcPr>
          <w:p w14:paraId="4D2A3E87" w14:textId="77777777" w:rsidR="007F32F9" w:rsidRDefault="00805D47" w:rsidP="00426E28">
            <w:r>
              <w:t>D.S.</w:t>
            </w:r>
          </w:p>
        </w:tc>
      </w:tr>
    </w:tbl>
    <w:p w14:paraId="66C84586" w14:textId="77777777" w:rsidR="007F32F9" w:rsidRDefault="007F32F9" w:rsidP="005C4A8B">
      <w:pPr>
        <w:rPr>
          <w:sz w:val="28"/>
          <w:szCs w:val="28"/>
          <w:u w:val="single"/>
        </w:rPr>
      </w:pPr>
    </w:p>
    <w:p w14:paraId="2C20037E" w14:textId="77777777" w:rsidR="002451BB" w:rsidRPr="00EE621F" w:rsidRDefault="002451BB" w:rsidP="00EE621F">
      <w:pPr>
        <w:pStyle w:val="Heading2"/>
        <w:rPr>
          <w:rFonts w:ascii="Times New Roman" w:hAnsi="Times New Roman" w:cs="Times New Roman"/>
          <w:b/>
          <w:bCs/>
          <w:color w:val="auto"/>
          <w:sz w:val="28"/>
          <w:szCs w:val="28"/>
          <w:u w:val="single"/>
        </w:rPr>
      </w:pPr>
      <w:r w:rsidRPr="00EE621F">
        <w:rPr>
          <w:rFonts w:ascii="Times New Roman" w:hAnsi="Times New Roman" w:cs="Times New Roman"/>
          <w:b/>
          <w:bCs/>
          <w:color w:val="auto"/>
          <w:sz w:val="28"/>
          <w:szCs w:val="28"/>
          <w:u w:val="single"/>
        </w:rPr>
        <w:t>Data Based Decision Making:</w:t>
      </w:r>
    </w:p>
    <w:p w14:paraId="6332BC22" w14:textId="77777777" w:rsidR="002451BB" w:rsidRPr="002451BB" w:rsidRDefault="002451BB" w:rsidP="002451BB">
      <w:pPr>
        <w:numPr>
          <w:ilvl w:val="0"/>
          <w:numId w:val="4"/>
        </w:numPr>
        <w:rPr>
          <w:b/>
          <w:sz w:val="28"/>
          <w:szCs w:val="28"/>
        </w:rPr>
      </w:pPr>
      <w:r>
        <w:rPr>
          <w:sz w:val="28"/>
          <w:szCs w:val="28"/>
        </w:rPr>
        <w:t>Graph percent of trials in which student successfully accepts being denied the reinforcer without incidents of problem behavior.</w:t>
      </w:r>
    </w:p>
    <w:p w14:paraId="2C684982" w14:textId="77777777" w:rsidR="002451BB" w:rsidRPr="002451BB" w:rsidRDefault="002451BB" w:rsidP="002451BB">
      <w:pPr>
        <w:numPr>
          <w:ilvl w:val="0"/>
          <w:numId w:val="4"/>
        </w:numPr>
        <w:rPr>
          <w:b/>
          <w:sz w:val="28"/>
          <w:szCs w:val="28"/>
        </w:rPr>
      </w:pPr>
      <w:r>
        <w:rPr>
          <w:sz w:val="28"/>
          <w:szCs w:val="28"/>
        </w:rPr>
        <w:t>For students in which a skill sequence is necessary (as in example above), make sure you include a phase change line on your graph each time a new step is introduced.</w:t>
      </w:r>
    </w:p>
    <w:p w14:paraId="37D8BBF2" w14:textId="77777777" w:rsidR="002451BB" w:rsidRPr="002451BB" w:rsidRDefault="002451BB" w:rsidP="002451BB">
      <w:pPr>
        <w:numPr>
          <w:ilvl w:val="0"/>
          <w:numId w:val="4"/>
        </w:numPr>
        <w:rPr>
          <w:b/>
          <w:sz w:val="28"/>
          <w:szCs w:val="28"/>
        </w:rPr>
      </w:pPr>
      <w:r>
        <w:rPr>
          <w:sz w:val="28"/>
          <w:szCs w:val="28"/>
        </w:rPr>
        <w:t>Criteria for mastery is based on student being successful for 100% (can vary slightly based on individual student) of the trials for “X” number of consecutive days (as determined by team) across people and environments.  In other words, the program should be implemented until the problem behavior is no longer occurring during naturally occurring opportunities.</w:t>
      </w:r>
    </w:p>
    <w:p w14:paraId="10AF03D7" w14:textId="77777777" w:rsidR="002451BB" w:rsidRDefault="002451BB" w:rsidP="002451BB">
      <w:pPr>
        <w:numPr>
          <w:ilvl w:val="0"/>
          <w:numId w:val="4"/>
        </w:numPr>
        <w:rPr>
          <w:b/>
          <w:sz w:val="28"/>
          <w:szCs w:val="28"/>
        </w:rPr>
      </w:pPr>
      <w:r>
        <w:rPr>
          <w:sz w:val="28"/>
          <w:szCs w:val="28"/>
        </w:rPr>
        <w:t>When a skill sequence is used, criteria sh</w:t>
      </w:r>
      <w:r w:rsidR="00426E28">
        <w:rPr>
          <w:sz w:val="28"/>
          <w:szCs w:val="28"/>
        </w:rPr>
        <w:t>ould be met for each step as step.</w:t>
      </w:r>
    </w:p>
    <w:p w14:paraId="2533092D" w14:textId="77777777" w:rsidR="002451BB" w:rsidRDefault="002451BB" w:rsidP="005C4A8B">
      <w:pPr>
        <w:rPr>
          <w:sz w:val="28"/>
          <w:szCs w:val="28"/>
          <w:u w:val="single"/>
        </w:rPr>
      </w:pPr>
    </w:p>
    <w:p w14:paraId="31F3D46C" w14:textId="77777777" w:rsidR="00566914" w:rsidRDefault="00566914" w:rsidP="005C4A8B">
      <w:pPr>
        <w:rPr>
          <w:sz w:val="28"/>
          <w:szCs w:val="28"/>
          <w:u w:val="single"/>
        </w:rPr>
      </w:pPr>
    </w:p>
    <w:p w14:paraId="0DDAA35C" w14:textId="77777777" w:rsidR="00EE621F" w:rsidRDefault="00EE621F" w:rsidP="005C4A8B">
      <w:pPr>
        <w:rPr>
          <w:sz w:val="28"/>
          <w:szCs w:val="28"/>
          <w:u w:val="single"/>
        </w:rPr>
      </w:pPr>
    </w:p>
    <w:p w14:paraId="4C45588F" w14:textId="77777777" w:rsidR="00EE621F" w:rsidRDefault="00EE621F" w:rsidP="005C4A8B">
      <w:pPr>
        <w:rPr>
          <w:sz w:val="28"/>
          <w:szCs w:val="28"/>
          <w:u w:val="single"/>
        </w:rPr>
      </w:pPr>
    </w:p>
    <w:p w14:paraId="4B78C433" w14:textId="77777777" w:rsidR="00EE621F" w:rsidRDefault="00EE621F" w:rsidP="005C4A8B">
      <w:pPr>
        <w:rPr>
          <w:sz w:val="28"/>
          <w:szCs w:val="28"/>
          <w:u w:val="single"/>
        </w:rPr>
      </w:pPr>
    </w:p>
    <w:p w14:paraId="21D23CD1" w14:textId="77777777" w:rsidR="00EE621F" w:rsidRDefault="00EE621F" w:rsidP="005C4A8B">
      <w:pPr>
        <w:rPr>
          <w:sz w:val="28"/>
          <w:szCs w:val="28"/>
          <w:u w:val="single"/>
        </w:rPr>
      </w:pPr>
    </w:p>
    <w:p w14:paraId="7228FB3D" w14:textId="77777777" w:rsidR="00566914" w:rsidRPr="00EE621F" w:rsidRDefault="00566914" w:rsidP="00EE621F">
      <w:pPr>
        <w:pStyle w:val="Heading2"/>
        <w:rPr>
          <w:rFonts w:ascii="Times New Roman" w:hAnsi="Times New Roman" w:cs="Times New Roman"/>
          <w:b/>
          <w:bCs/>
          <w:color w:val="auto"/>
          <w:sz w:val="28"/>
          <w:szCs w:val="28"/>
          <w:u w:val="single"/>
        </w:rPr>
      </w:pPr>
      <w:r w:rsidRPr="00EE621F">
        <w:rPr>
          <w:rFonts w:ascii="Times New Roman" w:hAnsi="Times New Roman" w:cs="Times New Roman"/>
          <w:b/>
          <w:bCs/>
          <w:color w:val="auto"/>
          <w:sz w:val="28"/>
          <w:szCs w:val="28"/>
          <w:u w:val="single"/>
        </w:rPr>
        <w:lastRenderedPageBreak/>
        <w:t>WHEN THE BEHAVIOR OCCURS DURING DAILY ROUTINES (Naturally occurring opportunities):</w:t>
      </w:r>
    </w:p>
    <w:p w14:paraId="293B425B" w14:textId="77777777" w:rsidR="00566914" w:rsidRDefault="00566914" w:rsidP="00566914">
      <w:pPr>
        <w:rPr>
          <w:sz w:val="28"/>
          <w:szCs w:val="28"/>
          <w:u w:val="single"/>
        </w:rPr>
      </w:pPr>
    </w:p>
    <w:p w14:paraId="616D65D0" w14:textId="77777777" w:rsidR="00566914" w:rsidRDefault="00566914" w:rsidP="00566914">
      <w:pPr>
        <w:numPr>
          <w:ilvl w:val="0"/>
          <w:numId w:val="1"/>
        </w:numPr>
        <w:rPr>
          <w:sz w:val="28"/>
          <w:szCs w:val="28"/>
        </w:rPr>
      </w:pPr>
      <w:r>
        <w:rPr>
          <w:sz w:val="28"/>
          <w:szCs w:val="28"/>
        </w:rPr>
        <w:t xml:space="preserve">When the student </w:t>
      </w:r>
      <w:proofErr w:type="gramStart"/>
      <w:r>
        <w:rPr>
          <w:sz w:val="28"/>
          <w:szCs w:val="28"/>
        </w:rPr>
        <w:t>mands for</w:t>
      </w:r>
      <w:proofErr w:type="gramEnd"/>
      <w:r>
        <w:rPr>
          <w:sz w:val="28"/>
          <w:szCs w:val="28"/>
        </w:rPr>
        <w:t xml:space="preserve"> the activity/item, tell him “No” as you say no, bring up a reinforcer or offer another activity by saying “but you can have or do this </w:t>
      </w:r>
      <w:r>
        <w:rPr>
          <w:sz w:val="28"/>
          <w:szCs w:val="28"/>
          <w:u w:val="single"/>
        </w:rPr>
        <w:t xml:space="preserve">(reinforcer) </w:t>
      </w:r>
      <w:r>
        <w:rPr>
          <w:sz w:val="28"/>
          <w:szCs w:val="28"/>
        </w:rPr>
        <w:t>instead”.</w:t>
      </w:r>
    </w:p>
    <w:p w14:paraId="3CE7C4B7" w14:textId="77777777" w:rsidR="00566914" w:rsidRDefault="00566914" w:rsidP="00566914">
      <w:pPr>
        <w:numPr>
          <w:ilvl w:val="0"/>
          <w:numId w:val="1"/>
        </w:numPr>
        <w:rPr>
          <w:sz w:val="28"/>
          <w:szCs w:val="28"/>
        </w:rPr>
      </w:pPr>
      <w:r>
        <w:rPr>
          <w:sz w:val="28"/>
          <w:szCs w:val="28"/>
        </w:rPr>
        <w:t xml:space="preserve">If the student </w:t>
      </w:r>
      <w:r>
        <w:rPr>
          <w:sz w:val="28"/>
          <w:szCs w:val="28"/>
          <w:u w:val="single"/>
        </w:rPr>
        <w:t>does not</w:t>
      </w:r>
      <w:r>
        <w:rPr>
          <w:sz w:val="28"/>
          <w:szCs w:val="28"/>
        </w:rPr>
        <w:t xml:space="preserve"> engage in </w:t>
      </w:r>
      <w:proofErr w:type="gramStart"/>
      <w:r>
        <w:rPr>
          <w:sz w:val="28"/>
          <w:szCs w:val="28"/>
        </w:rPr>
        <w:t>problem</w:t>
      </w:r>
      <w:proofErr w:type="gramEnd"/>
      <w:r>
        <w:rPr>
          <w:sz w:val="28"/>
          <w:szCs w:val="28"/>
        </w:rPr>
        <w:t xml:space="preserve">, deliver the reinforcer. If the student </w:t>
      </w:r>
      <w:r>
        <w:rPr>
          <w:b/>
          <w:sz w:val="28"/>
          <w:szCs w:val="28"/>
          <w:u w:val="single"/>
        </w:rPr>
        <w:t xml:space="preserve">does </w:t>
      </w:r>
      <w:r>
        <w:rPr>
          <w:sz w:val="28"/>
          <w:szCs w:val="28"/>
        </w:rPr>
        <w:t xml:space="preserve">engage in problem behavior, put the reinforcer away and withdraw the other offer and do not attend to the problem behavior. </w:t>
      </w:r>
    </w:p>
    <w:p w14:paraId="22726664" w14:textId="77777777" w:rsidR="00566914" w:rsidRDefault="00566914" w:rsidP="00566914">
      <w:pPr>
        <w:numPr>
          <w:ilvl w:val="0"/>
          <w:numId w:val="1"/>
        </w:numPr>
        <w:rPr>
          <w:sz w:val="28"/>
          <w:szCs w:val="28"/>
        </w:rPr>
      </w:pPr>
      <w:proofErr w:type="gramStart"/>
      <w:r>
        <w:rPr>
          <w:sz w:val="28"/>
          <w:szCs w:val="28"/>
        </w:rPr>
        <w:t>Instead</w:t>
      </w:r>
      <w:proofErr w:type="gramEnd"/>
      <w:r>
        <w:rPr>
          <w:sz w:val="28"/>
          <w:szCs w:val="28"/>
        </w:rPr>
        <w:t xml:space="preserve"> re-direct the student to a neutral activity using prompts/guided practice as needed.  </w:t>
      </w:r>
    </w:p>
    <w:p w14:paraId="19CECFDD" w14:textId="77777777" w:rsidR="00566914" w:rsidRDefault="00566914" w:rsidP="00566914">
      <w:pPr>
        <w:numPr>
          <w:ilvl w:val="0"/>
          <w:numId w:val="1"/>
        </w:numPr>
        <w:rPr>
          <w:sz w:val="28"/>
          <w:szCs w:val="28"/>
        </w:rPr>
      </w:pPr>
      <w:proofErr w:type="gramStart"/>
      <w:r>
        <w:rPr>
          <w:sz w:val="28"/>
          <w:szCs w:val="28"/>
        </w:rPr>
        <w:t>In the event that</w:t>
      </w:r>
      <w:proofErr w:type="gramEnd"/>
      <w:r>
        <w:rPr>
          <w:sz w:val="28"/>
          <w:szCs w:val="28"/>
        </w:rPr>
        <w:t xml:space="preserve"> you had to redirect to a neutral activity, make sure student complies with at least 2-3 tasks without problem behavior before you deliver reinforcement.  At this point DO NOT deliver the reinforcer that was denied when the problem behavior occurred and make sure reinforcement is less </w:t>
      </w:r>
      <w:proofErr w:type="gramStart"/>
      <w:r>
        <w:rPr>
          <w:sz w:val="28"/>
          <w:szCs w:val="28"/>
        </w:rPr>
        <w:t>that</w:t>
      </w:r>
      <w:proofErr w:type="gramEnd"/>
      <w:r>
        <w:rPr>
          <w:sz w:val="28"/>
          <w:szCs w:val="28"/>
        </w:rPr>
        <w:t xml:space="preserve"> if the student would have accepted the alternative.</w:t>
      </w:r>
    </w:p>
    <w:p w14:paraId="2E091A57" w14:textId="77777777" w:rsidR="00566914" w:rsidRDefault="00566914" w:rsidP="00566914">
      <w:pPr>
        <w:rPr>
          <w:sz w:val="28"/>
          <w:szCs w:val="28"/>
        </w:rPr>
      </w:pPr>
    </w:p>
    <w:p w14:paraId="2E445944" w14:textId="77777777" w:rsidR="00566914" w:rsidRDefault="00566914" w:rsidP="00566914">
      <w:pPr>
        <w:rPr>
          <w:sz w:val="28"/>
          <w:szCs w:val="28"/>
        </w:rPr>
      </w:pPr>
    </w:p>
    <w:p w14:paraId="0F21617E" w14:textId="77777777" w:rsidR="00566914" w:rsidRPr="007F32F9" w:rsidRDefault="00566914" w:rsidP="005C4A8B">
      <w:pPr>
        <w:rPr>
          <w:sz w:val="28"/>
          <w:szCs w:val="28"/>
          <w:u w:val="single"/>
        </w:rPr>
      </w:pPr>
    </w:p>
    <w:sectPr w:rsidR="00566914" w:rsidRPr="007F32F9" w:rsidSect="00CD4B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49973" w14:textId="77777777" w:rsidR="00CD4BA3" w:rsidRDefault="00CD4BA3" w:rsidP="00344239">
      <w:r>
        <w:separator/>
      </w:r>
    </w:p>
  </w:endnote>
  <w:endnote w:type="continuationSeparator" w:id="0">
    <w:p w14:paraId="4F2F9C2C" w14:textId="77777777" w:rsidR="00CD4BA3" w:rsidRDefault="00CD4BA3" w:rsidP="003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FC636" w14:textId="77777777" w:rsidR="00344239" w:rsidRDefault="00344239">
    <w:pPr>
      <w:pStyle w:val="Footer"/>
    </w:pPr>
    <w:r>
      <w:t>Adapted from the Carbone Clinic</w:t>
    </w:r>
  </w:p>
  <w:p w14:paraId="5933DD0F" w14:textId="77777777" w:rsidR="00344239" w:rsidRDefault="0034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B4B9D" w14:textId="77777777" w:rsidR="00CD4BA3" w:rsidRDefault="00CD4BA3" w:rsidP="00344239">
      <w:r>
        <w:separator/>
      </w:r>
    </w:p>
  </w:footnote>
  <w:footnote w:type="continuationSeparator" w:id="0">
    <w:p w14:paraId="065A9400" w14:textId="77777777" w:rsidR="00CD4BA3" w:rsidRDefault="00CD4BA3" w:rsidP="0034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65E01"/>
    <w:multiLevelType w:val="hybridMultilevel"/>
    <w:tmpl w:val="C9844D3E"/>
    <w:lvl w:ilvl="0" w:tplc="13C603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C0F"/>
    <w:multiLevelType w:val="hybridMultilevel"/>
    <w:tmpl w:val="0E7C1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191D5D"/>
    <w:multiLevelType w:val="hybridMultilevel"/>
    <w:tmpl w:val="124097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311728"/>
    <w:multiLevelType w:val="hybridMultilevel"/>
    <w:tmpl w:val="4E28C4C8"/>
    <w:lvl w:ilvl="0" w:tplc="AF668A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13929555">
    <w:abstractNumId w:val="3"/>
  </w:num>
  <w:num w:numId="2" w16cid:durableId="1329596381">
    <w:abstractNumId w:val="1"/>
  </w:num>
  <w:num w:numId="3" w16cid:durableId="1283727635">
    <w:abstractNumId w:val="2"/>
  </w:num>
  <w:num w:numId="4" w16cid:durableId="21142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FB"/>
    <w:rsid w:val="002451BB"/>
    <w:rsid w:val="00344239"/>
    <w:rsid w:val="00426E28"/>
    <w:rsid w:val="004B785C"/>
    <w:rsid w:val="00566914"/>
    <w:rsid w:val="00580689"/>
    <w:rsid w:val="005C4A8B"/>
    <w:rsid w:val="006B73FB"/>
    <w:rsid w:val="007F32F9"/>
    <w:rsid w:val="007F358B"/>
    <w:rsid w:val="00805D47"/>
    <w:rsid w:val="008461E6"/>
    <w:rsid w:val="008C04B6"/>
    <w:rsid w:val="008D1E93"/>
    <w:rsid w:val="00917A59"/>
    <w:rsid w:val="00966634"/>
    <w:rsid w:val="009B756A"/>
    <w:rsid w:val="00A417B6"/>
    <w:rsid w:val="00B058AE"/>
    <w:rsid w:val="00B14584"/>
    <w:rsid w:val="00BD5D21"/>
    <w:rsid w:val="00CB168A"/>
    <w:rsid w:val="00CD4BA3"/>
    <w:rsid w:val="00DF11B6"/>
    <w:rsid w:val="00E630F9"/>
    <w:rsid w:val="00EA3DFB"/>
    <w:rsid w:val="00EE621F"/>
    <w:rsid w:val="00EF6C36"/>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AE469"/>
  <w15:chartTrackingRefBased/>
  <w15:docId w15:val="{F0C124BB-AA87-4C0C-BC2C-330E7E6E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21F"/>
    <w:rPr>
      <w:sz w:val="24"/>
      <w:szCs w:val="24"/>
    </w:rPr>
  </w:style>
  <w:style w:type="paragraph" w:styleId="Heading1">
    <w:name w:val="heading 1"/>
    <w:basedOn w:val="Normal"/>
    <w:next w:val="Normal"/>
    <w:link w:val="Heading1Char"/>
    <w:qFormat/>
    <w:rsid w:val="00EE621F"/>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nhideWhenUsed/>
    <w:qFormat/>
    <w:rsid w:val="00EE621F"/>
    <w:pPr>
      <w:keepNext/>
      <w:keepLines/>
      <w:spacing w:before="4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4239"/>
    <w:pPr>
      <w:tabs>
        <w:tab w:val="center" w:pos="4680"/>
        <w:tab w:val="right" w:pos="9360"/>
      </w:tabs>
    </w:pPr>
  </w:style>
  <w:style w:type="character" w:customStyle="1" w:styleId="HeaderChar">
    <w:name w:val="Header Char"/>
    <w:link w:val="Header"/>
    <w:rsid w:val="00344239"/>
    <w:rPr>
      <w:sz w:val="24"/>
      <w:szCs w:val="24"/>
    </w:rPr>
  </w:style>
  <w:style w:type="paragraph" w:styleId="Footer">
    <w:name w:val="footer"/>
    <w:basedOn w:val="Normal"/>
    <w:link w:val="FooterChar"/>
    <w:uiPriority w:val="99"/>
    <w:rsid w:val="00344239"/>
    <w:pPr>
      <w:tabs>
        <w:tab w:val="center" w:pos="4680"/>
        <w:tab w:val="right" w:pos="9360"/>
      </w:tabs>
    </w:pPr>
  </w:style>
  <w:style w:type="character" w:customStyle="1" w:styleId="FooterChar">
    <w:name w:val="Footer Char"/>
    <w:link w:val="Footer"/>
    <w:uiPriority w:val="99"/>
    <w:rsid w:val="00344239"/>
    <w:rPr>
      <w:sz w:val="24"/>
      <w:szCs w:val="24"/>
    </w:rPr>
  </w:style>
  <w:style w:type="paragraph" w:styleId="BalloonText">
    <w:name w:val="Balloon Text"/>
    <w:basedOn w:val="Normal"/>
    <w:link w:val="BalloonTextChar"/>
    <w:rsid w:val="00344239"/>
    <w:rPr>
      <w:rFonts w:ascii="Tahoma" w:hAnsi="Tahoma" w:cs="Tahoma"/>
      <w:sz w:val="16"/>
      <w:szCs w:val="16"/>
    </w:rPr>
  </w:style>
  <w:style w:type="character" w:customStyle="1" w:styleId="BalloonTextChar">
    <w:name w:val="Balloon Text Char"/>
    <w:link w:val="BalloonText"/>
    <w:rsid w:val="00344239"/>
    <w:rPr>
      <w:rFonts w:ascii="Tahoma" w:hAnsi="Tahoma" w:cs="Tahoma"/>
      <w:sz w:val="16"/>
      <w:szCs w:val="16"/>
    </w:rPr>
  </w:style>
  <w:style w:type="character" w:customStyle="1" w:styleId="Heading1Char">
    <w:name w:val="Heading 1 Char"/>
    <w:basedOn w:val="DefaultParagraphFont"/>
    <w:link w:val="Heading1"/>
    <w:rsid w:val="00EE621F"/>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rsid w:val="00EE621F"/>
    <w:rPr>
      <w:rFonts w:asciiTheme="majorHAnsi" w:eastAsiaTheme="majorEastAsia" w:hAnsiTheme="majorHAnsi" w:cstheme="majorBidi"/>
      <w:color w:val="0F476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4992</Characters>
  <Application>Microsoft Office Word</Application>
  <DocSecurity>0</DocSecurity>
  <Lines>184</Lines>
  <Paragraphs>95</Paragraphs>
  <ScaleCrop>false</ScaleCrop>
  <HeadingPairs>
    <vt:vector size="2" baseType="variant">
      <vt:variant>
        <vt:lpstr>Title</vt:lpstr>
      </vt:variant>
      <vt:variant>
        <vt:i4>1</vt:i4>
      </vt:variant>
    </vt:vector>
  </HeadingPairs>
  <TitlesOfParts>
    <vt:vector size="1" baseType="lpstr">
      <vt:lpstr>Running the “Accepting NO” Program</vt:lpstr>
    </vt:vector>
  </TitlesOfParts>
  <Company>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the “Accepting NO” Program</dc:title>
  <dc:subject/>
  <dc:creator>B's PC</dc:creator>
  <cp:keywords/>
  <dc:description/>
  <cp:lastModifiedBy>Brad Schwartz</cp:lastModifiedBy>
  <cp:revision>3</cp:revision>
  <cp:lastPrinted>2011-04-07T20:50:00Z</cp:lastPrinted>
  <dcterms:created xsi:type="dcterms:W3CDTF">2024-04-09T16:32:00Z</dcterms:created>
  <dcterms:modified xsi:type="dcterms:W3CDTF">2024-04-09T16:36:00Z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4cded5959cbd18731b19f513fd6f85afde48ce43e2fc4a0fb0e047d91b994663</vt:lpwstr>
  </property>
</Properties>
</file>